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D8A68" w14:textId="4ABB2156" w:rsidR="004F7BC9" w:rsidRDefault="00E6079B" w:rsidP="0068356B">
      <w:pPr>
        <w:suppressAutoHyphens/>
        <w:jc w:val="center"/>
        <w:rPr>
          <w:b/>
          <w:bCs/>
        </w:rPr>
      </w:pPr>
      <w:r>
        <w:rPr>
          <w:noProof/>
        </w:rPr>
        <w:drawing>
          <wp:anchor distT="0" distB="0" distL="114300" distR="114300" simplePos="0" relativeHeight="251665408" behindDoc="1" locked="0" layoutInCell="1" allowOverlap="1" wp14:anchorId="4CAC229B" wp14:editId="4581FA8B">
            <wp:simplePos x="0" y="0"/>
            <wp:positionH relativeFrom="page">
              <wp:align>right</wp:align>
            </wp:positionH>
            <wp:positionV relativeFrom="paragraph">
              <wp:posOffset>0</wp:posOffset>
            </wp:positionV>
            <wp:extent cx="7543800" cy="10163175"/>
            <wp:effectExtent l="0" t="0" r="0" b="0"/>
            <wp:wrapTight wrapText="bothSides">
              <wp:wrapPolygon edited="0">
                <wp:start x="9000" y="0"/>
                <wp:lineTo x="9164" y="3513"/>
                <wp:lineTo x="9655" y="3706"/>
                <wp:lineTo x="9491" y="3706"/>
                <wp:lineTo x="9382" y="3745"/>
                <wp:lineTo x="9655" y="4942"/>
                <wp:lineTo x="9655" y="5443"/>
                <wp:lineTo x="9873" y="5559"/>
                <wp:lineTo x="9982" y="6370"/>
                <wp:lineTo x="10527" y="6795"/>
                <wp:lineTo x="10473" y="6833"/>
                <wp:lineTo x="10473" y="7103"/>
                <wp:lineTo x="10745" y="7412"/>
                <wp:lineTo x="11182" y="8030"/>
                <wp:lineTo x="11509" y="8648"/>
                <wp:lineTo x="12709" y="9883"/>
                <wp:lineTo x="13691" y="10501"/>
                <wp:lineTo x="13527" y="10694"/>
                <wp:lineTo x="12055" y="11736"/>
                <wp:lineTo x="9327" y="12933"/>
                <wp:lineTo x="0" y="13319"/>
                <wp:lineTo x="0" y="14053"/>
                <wp:lineTo x="436" y="14207"/>
                <wp:lineTo x="2782" y="14825"/>
                <wp:lineTo x="2836" y="14940"/>
                <wp:lineTo x="6709" y="15172"/>
                <wp:lineTo x="7036" y="15172"/>
                <wp:lineTo x="10145" y="14825"/>
                <wp:lineTo x="11782" y="14400"/>
                <wp:lineTo x="11727" y="14207"/>
                <wp:lineTo x="21545" y="13782"/>
                <wp:lineTo x="21545" y="12972"/>
                <wp:lineTo x="10255" y="12972"/>
                <wp:lineTo x="11727" y="12392"/>
                <wp:lineTo x="11727" y="12354"/>
                <wp:lineTo x="21545" y="12199"/>
                <wp:lineTo x="21545" y="11775"/>
                <wp:lineTo x="17782" y="11698"/>
                <wp:lineTo x="16964" y="11427"/>
                <wp:lineTo x="15818" y="11118"/>
                <wp:lineTo x="14782" y="10501"/>
                <wp:lineTo x="16091" y="9960"/>
                <wp:lineTo x="21545" y="9767"/>
                <wp:lineTo x="21545" y="9420"/>
                <wp:lineTo x="20945" y="9227"/>
                <wp:lineTo x="18655" y="9034"/>
                <wp:lineTo x="12109" y="8648"/>
                <wp:lineTo x="11836" y="8300"/>
                <wp:lineTo x="11618" y="8030"/>
                <wp:lineTo x="11509" y="7798"/>
                <wp:lineTo x="11291" y="7412"/>
                <wp:lineTo x="10800" y="6795"/>
                <wp:lineTo x="10527" y="6177"/>
                <wp:lineTo x="10800" y="5559"/>
                <wp:lineTo x="10200" y="5019"/>
                <wp:lineTo x="10036" y="4478"/>
                <wp:lineTo x="9927" y="4324"/>
                <wp:lineTo x="10636" y="3706"/>
                <wp:lineTo x="9709" y="3088"/>
                <wp:lineTo x="9600" y="386"/>
                <wp:lineTo x="9436" y="39"/>
                <wp:lineTo x="9273" y="0"/>
                <wp:lineTo x="9000" y="0"/>
              </wp:wrapPolygon>
            </wp:wrapTight>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 and telling scroll 2.png"/>
                    <pic:cNvPicPr/>
                  </pic:nvPicPr>
                  <pic:blipFill rotWithShape="1">
                    <a:blip r:embed="rId8" cstate="print">
                      <a:extLst>
                        <a:ext uri="{28A0092B-C50C-407E-A947-70E740481C1C}">
                          <a14:useLocalDpi xmlns:a14="http://schemas.microsoft.com/office/drawing/2010/main"/>
                        </a:ext>
                      </a:extLst>
                    </a:blip>
                    <a:srcRect t="13033"/>
                    <a:stretch/>
                  </pic:blipFill>
                  <pic:spPr bwMode="auto">
                    <a:xfrm>
                      <a:off x="0" y="0"/>
                      <a:ext cx="7543800" cy="1016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12AA">
        <w:rPr>
          <w:noProof/>
        </w:rPr>
        <mc:AlternateContent>
          <mc:Choice Requires="wps">
            <w:drawing>
              <wp:anchor distT="0" distB="0" distL="114300" distR="114300" simplePos="0" relativeHeight="251671552" behindDoc="0" locked="0" layoutInCell="1" allowOverlap="1" wp14:anchorId="7907723B" wp14:editId="302CF778">
                <wp:simplePos x="0" y="0"/>
                <wp:positionH relativeFrom="page">
                  <wp:align>left</wp:align>
                </wp:positionH>
                <wp:positionV relativeFrom="paragraph">
                  <wp:posOffset>7256299</wp:posOffset>
                </wp:positionV>
                <wp:extent cx="5667375" cy="857250"/>
                <wp:effectExtent l="0" t="0" r="28575" b="19050"/>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857250"/>
                        </a:xfrm>
                        <a:prstGeom prst="rect">
                          <a:avLst/>
                        </a:prstGeom>
                        <a:solidFill>
                          <a:srgbClr val="78A22F"/>
                        </a:solidFill>
                        <a:ln w="9525">
                          <a:solidFill>
                            <a:schemeClr val="bg1"/>
                          </a:solidFill>
                          <a:miter lim="800000"/>
                          <a:headEnd/>
                          <a:tailEnd/>
                        </a:ln>
                      </wps:spPr>
                      <wps:txbx>
                        <w:txbxContent>
                          <w:p w14:paraId="03695A0B" w14:textId="3CAC1EF5" w:rsidR="00C101B6" w:rsidRPr="00E46ECB" w:rsidRDefault="00D04504" w:rsidP="001A732F">
                            <w:pPr>
                              <w:rPr>
                                <w:rFonts w:asciiTheme="majorHAnsi" w:hAnsiTheme="majorHAnsi"/>
                                <w:b/>
                                <w:color w:val="FFFFFF" w:themeColor="background1"/>
                                <w:sz w:val="52"/>
                                <w:szCs w:val="52"/>
                              </w:rPr>
                            </w:pPr>
                            <w:r w:rsidRPr="00E46ECB">
                              <w:rPr>
                                <w:rFonts w:asciiTheme="majorHAnsi" w:hAnsiTheme="majorHAnsi"/>
                                <w:b/>
                                <w:color w:val="FFFFFF" w:themeColor="background1"/>
                                <w:sz w:val="52"/>
                                <w:szCs w:val="52"/>
                              </w:rPr>
                              <w:t xml:space="preserve">Executive Assistant </w:t>
                            </w:r>
                            <w:r w:rsidR="008E585C" w:rsidRPr="00E46ECB">
                              <w:rPr>
                                <w:rFonts w:asciiTheme="majorHAnsi" w:hAnsiTheme="majorHAnsi"/>
                                <w:b/>
                                <w:color w:val="FFFFFF" w:themeColor="background1"/>
                                <w:sz w:val="52"/>
                                <w:szCs w:val="52"/>
                              </w:rPr>
                              <w:t>and Administrator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07723B" id="_x0000_t202" coordsize="21600,21600" o:spt="202" path="m,l,21600r21600,l21600,xe">
                <v:stroke joinstyle="miter"/>
                <v:path gradientshapeok="t" o:connecttype="rect"/>
              </v:shapetype>
              <v:shape id="Text Box 2" o:spid="_x0000_s1026" type="#_x0000_t202" style="position:absolute;left:0;text-align:left;margin-left:0;margin-top:571.35pt;width:446.25pt;height:67.5pt;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" fillcolor="#78a22f" strokecolor="white [3212]">
                <v:textbox>
                  <w:txbxContent>
                    <w:p w14:paraId="03695A0B" w14:textId="3CAC1EF5" w:rsidR="00C101B6" w:rsidRPr="00E46ECB" w:rsidRDefault="00D04504" w:rsidP="001A732F">
                      <w:pPr>
                        <w:rPr>
                          <w:rFonts w:asciiTheme="majorHAnsi" w:hAnsiTheme="majorHAnsi"/>
                          <w:b/>
                          <w:color w:val="FFFFFF" w:themeColor="background1"/>
                          <w:sz w:val="52"/>
                          <w:szCs w:val="52"/>
                        </w:rPr>
                      </w:pPr>
                      <w:r w:rsidRPr="00E46ECB">
                        <w:rPr>
                          <w:rFonts w:asciiTheme="majorHAnsi" w:hAnsiTheme="majorHAnsi"/>
                          <w:b/>
                          <w:color w:val="FFFFFF" w:themeColor="background1"/>
                          <w:sz w:val="52"/>
                          <w:szCs w:val="52"/>
                        </w:rPr>
                        <w:t xml:space="preserve">Executive Assistant </w:t>
                      </w:r>
                      <w:r w:rsidR="008E585C" w:rsidRPr="00E46ECB">
                        <w:rPr>
                          <w:rFonts w:asciiTheme="majorHAnsi" w:hAnsiTheme="majorHAnsi"/>
                          <w:b/>
                          <w:color w:val="FFFFFF" w:themeColor="background1"/>
                          <w:sz w:val="52"/>
                          <w:szCs w:val="52"/>
                        </w:rPr>
                        <w:t>and Administrator</w:t>
                      </w:r>
                    </w:p>
                  </w:txbxContent>
                </v:textbox>
                <w10:wrap anchorx="page"/>
              </v:shape>
            </w:pict>
          </mc:Fallback>
        </mc:AlternateContent>
      </w:r>
      <w:r w:rsidR="00EA12AA" w:rsidRPr="001A732F">
        <w:rPr>
          <w:rFonts w:ascii="Calibri" w:hAnsi="Calibri"/>
          <w:iCs/>
          <w:noProof/>
          <w:sz w:val="24"/>
          <w:szCs w:val="24"/>
        </w:rPr>
        <mc:AlternateContent>
          <mc:Choice Requires="wps">
            <w:drawing>
              <wp:anchor distT="0" distB="0" distL="114300" distR="114300" simplePos="0" relativeHeight="251673600" behindDoc="0" locked="0" layoutInCell="1" allowOverlap="1" wp14:anchorId="43D8B4B3" wp14:editId="6936A2E0">
                <wp:simplePos x="0" y="0"/>
                <wp:positionH relativeFrom="page">
                  <wp:align>left</wp:align>
                </wp:positionH>
                <wp:positionV relativeFrom="paragraph">
                  <wp:posOffset>8245475</wp:posOffset>
                </wp:positionV>
                <wp:extent cx="5667375" cy="548640"/>
                <wp:effectExtent l="0" t="0" r="9525"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548640"/>
                        </a:xfrm>
                        <a:prstGeom prst="rect">
                          <a:avLst/>
                        </a:prstGeom>
                        <a:solidFill>
                          <a:schemeClr val="bg1">
                            <a:lumMod val="85000"/>
                          </a:schemeClr>
                        </a:solidFill>
                        <a:ln w="9525">
                          <a:noFill/>
                          <a:miter lim="800000"/>
                          <a:headEnd/>
                          <a:tailEnd/>
                        </a:ln>
                      </wps:spPr>
                      <wps:txbx>
                        <w:txbxContent>
                          <w:p w14:paraId="2D448C27" w14:textId="2F814F1D" w:rsidR="00C101B6" w:rsidRPr="007B7B05" w:rsidRDefault="00C101B6" w:rsidP="001A732F">
                            <w:pPr>
                              <w:shd w:val="clear" w:color="auto" w:fill="D9D9D9" w:themeFill="background1" w:themeFillShade="D9"/>
                              <w:rPr>
                                <w:rFonts w:asciiTheme="majorHAnsi" w:hAnsiTheme="majorHAnsi"/>
                                <w:b/>
                                <w:color w:val="78A22F"/>
                                <w:sz w:val="52"/>
                                <w:szCs w:val="52"/>
                              </w:rPr>
                            </w:pPr>
                            <w:r>
                              <w:rPr>
                                <w:rFonts w:asciiTheme="majorHAnsi" w:hAnsiTheme="majorHAnsi"/>
                                <w:b/>
                                <w:color w:val="78A22F"/>
                                <w:sz w:val="52"/>
                                <w:szCs w:val="52"/>
                              </w:rPr>
                              <w:t xml:space="preserve">  </w:t>
                            </w:r>
                            <w:r w:rsidRPr="007B7B05">
                              <w:rPr>
                                <w:rFonts w:asciiTheme="majorHAnsi" w:hAnsiTheme="majorHAnsi"/>
                                <w:b/>
                                <w:color w:val="78A22F"/>
                                <w:sz w:val="52"/>
                                <w:szCs w:val="52"/>
                              </w:rPr>
                              <w:t xml:space="preserve">Application Pack </w:t>
                            </w:r>
                            <w:r w:rsidR="00D04504">
                              <w:rPr>
                                <w:rFonts w:asciiTheme="majorHAnsi" w:hAnsiTheme="majorHAnsi"/>
                                <w:b/>
                                <w:color w:val="78A22F"/>
                                <w:sz w:val="52"/>
                                <w:szCs w:val="52"/>
                              </w:rPr>
                              <w:t>January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8B4B3" id="_x0000_s1027" type="#_x0000_t202" style="position:absolute;left:0;text-align:left;margin-left:0;margin-top:649.25pt;width:446.25pt;height:43.2pt;z-index:2516736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" fillcolor="#d8d8d8 [2732]" stroked="f">
                <v:textbox>
                  <w:txbxContent>
                    <w:p w14:paraId="2D448C27" w14:textId="2F814F1D" w:rsidR="00C101B6" w:rsidRPr="007B7B05" w:rsidRDefault="00C101B6" w:rsidP="001A732F">
                      <w:pPr>
                        <w:shd w:val="clear" w:color="auto" w:fill="D9D9D9" w:themeFill="background1" w:themeFillShade="D9"/>
                        <w:rPr>
                          <w:rFonts w:asciiTheme="majorHAnsi" w:hAnsiTheme="majorHAnsi"/>
                          <w:b/>
                          <w:color w:val="78A22F"/>
                          <w:sz w:val="52"/>
                          <w:szCs w:val="52"/>
                        </w:rPr>
                      </w:pPr>
                      <w:r>
                        <w:rPr>
                          <w:rFonts w:asciiTheme="majorHAnsi" w:hAnsiTheme="majorHAnsi"/>
                          <w:b/>
                          <w:color w:val="78A22F"/>
                          <w:sz w:val="52"/>
                          <w:szCs w:val="52"/>
                        </w:rPr>
                        <w:t xml:space="preserve">  </w:t>
                      </w:r>
                      <w:r w:rsidRPr="007B7B05">
                        <w:rPr>
                          <w:rFonts w:asciiTheme="majorHAnsi" w:hAnsiTheme="majorHAnsi"/>
                          <w:b/>
                          <w:color w:val="78A22F"/>
                          <w:sz w:val="52"/>
                          <w:szCs w:val="52"/>
                        </w:rPr>
                        <w:t xml:space="preserve">Application Pack </w:t>
                      </w:r>
                      <w:r w:rsidR="00D04504">
                        <w:rPr>
                          <w:rFonts w:asciiTheme="majorHAnsi" w:hAnsiTheme="majorHAnsi"/>
                          <w:b/>
                          <w:color w:val="78A22F"/>
                          <w:sz w:val="52"/>
                          <w:szCs w:val="52"/>
                        </w:rPr>
                        <w:t>January 2024</w:t>
                      </w:r>
                    </w:p>
                  </w:txbxContent>
                </v:textbox>
                <w10:wrap anchorx="page"/>
              </v:shape>
            </w:pict>
          </mc:Fallback>
        </mc:AlternateContent>
      </w:r>
      <w:r w:rsidR="001A732F">
        <w:rPr>
          <w:noProof/>
        </w:rPr>
        <w:drawing>
          <wp:anchor distT="0" distB="0" distL="114300" distR="114300" simplePos="0" relativeHeight="251667456" behindDoc="1" locked="0" layoutInCell="1" allowOverlap="1" wp14:anchorId="4F8E071F" wp14:editId="16B41797">
            <wp:simplePos x="0" y="0"/>
            <wp:positionH relativeFrom="column">
              <wp:posOffset>3510280</wp:posOffset>
            </wp:positionH>
            <wp:positionV relativeFrom="paragraph">
              <wp:posOffset>-127000</wp:posOffset>
            </wp:positionV>
            <wp:extent cx="2519680" cy="770255"/>
            <wp:effectExtent l="0" t="0" r="0" b="0"/>
            <wp:wrapTight wrapText="bothSides">
              <wp:wrapPolygon edited="0">
                <wp:start x="0" y="0"/>
                <wp:lineTo x="0" y="20834"/>
                <wp:lineTo x="21393" y="20834"/>
                <wp:lineTo x="21393" y="0"/>
                <wp:lineTo x="0" y="0"/>
              </wp:wrapPolygon>
            </wp:wrapTight>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 Logo (Green) A5 (Use w40mm).jpg"/>
                    <pic:cNvPicPr/>
                  </pic:nvPicPr>
                  <pic:blipFill>
                    <a:blip r:embed="rId9" cstate="print">
                      <a:extLst>
                        <a:ext uri="{28A0092B-C50C-407E-A947-70E740481C1C}">
                          <a14:useLocalDpi xmlns:a14="http://schemas.microsoft.com/office/drawing/2010/main"/>
                        </a:ext>
                      </a:extLst>
                    </a:blip>
                    <a:stretch>
                      <a:fillRect/>
                    </a:stretch>
                  </pic:blipFill>
                  <pic:spPr>
                    <a:xfrm>
                      <a:off x="0" y="0"/>
                      <a:ext cx="2519680" cy="770255"/>
                    </a:xfrm>
                    <a:prstGeom prst="rect">
                      <a:avLst/>
                    </a:prstGeom>
                  </pic:spPr>
                </pic:pic>
              </a:graphicData>
            </a:graphic>
            <wp14:sizeRelH relativeFrom="page">
              <wp14:pctWidth>0</wp14:pctWidth>
            </wp14:sizeRelH>
            <wp14:sizeRelV relativeFrom="page">
              <wp14:pctHeight>0</wp14:pctHeight>
            </wp14:sizeRelV>
          </wp:anchor>
        </w:drawing>
      </w:r>
    </w:p>
    <w:p w14:paraId="5DAD9792" w14:textId="77777777" w:rsidR="00167CAB" w:rsidRDefault="00167CAB" w:rsidP="004F7BC9">
      <w:pPr>
        <w:suppressAutoHyphens/>
        <w:jc w:val="right"/>
        <w:rPr>
          <w:b/>
          <w:bCs/>
          <w:noProof/>
        </w:rPr>
      </w:pPr>
    </w:p>
    <w:p w14:paraId="679CB68B" w14:textId="77777777" w:rsidR="00167CAB" w:rsidRDefault="00167CAB" w:rsidP="004F7BC9">
      <w:pPr>
        <w:suppressAutoHyphens/>
        <w:jc w:val="right"/>
        <w:rPr>
          <w:b/>
          <w:bCs/>
          <w:noProof/>
        </w:rPr>
      </w:pPr>
    </w:p>
    <w:p w14:paraId="169A54DB" w14:textId="77777777" w:rsidR="00F02577" w:rsidRPr="009C3D2B" w:rsidRDefault="00F02577" w:rsidP="00F64F31">
      <w:pPr>
        <w:pStyle w:val="NormalWeb"/>
        <w:pBdr>
          <w:bottom w:val="single" w:sz="4" w:space="1" w:color="auto"/>
        </w:pBdr>
        <w:spacing w:before="2" w:after="2"/>
        <w:jc w:val="both"/>
        <w:rPr>
          <w:rFonts w:asciiTheme="majorHAnsi" w:hAnsiTheme="majorHAnsi"/>
          <w:iCs/>
          <w:sz w:val="32"/>
          <w:szCs w:val="32"/>
        </w:rPr>
      </w:pPr>
      <w:r w:rsidRPr="009C3D2B">
        <w:rPr>
          <w:rFonts w:asciiTheme="majorHAnsi" w:hAnsiTheme="majorHAnsi"/>
          <w:iCs/>
          <w:sz w:val="32"/>
          <w:szCs w:val="32"/>
        </w:rPr>
        <w:t>Contents</w:t>
      </w:r>
    </w:p>
    <w:p w14:paraId="39B61EBA" w14:textId="77777777" w:rsidR="00F02577" w:rsidRDefault="00F02577" w:rsidP="004F7BC9">
      <w:pPr>
        <w:pStyle w:val="NormalWeb"/>
        <w:spacing w:before="2" w:after="2"/>
        <w:jc w:val="both"/>
        <w:rPr>
          <w:rFonts w:ascii="Calibri" w:hAnsi="Calibri"/>
          <w:iCs/>
          <w:sz w:val="24"/>
          <w:szCs w:val="24"/>
        </w:rPr>
      </w:pPr>
    </w:p>
    <w:p w14:paraId="1AC59A81" w14:textId="064DF07B" w:rsidR="003A0239" w:rsidRDefault="003A0239" w:rsidP="004F7BC9">
      <w:pPr>
        <w:pStyle w:val="NormalWeb"/>
        <w:spacing w:before="2" w:after="2"/>
        <w:jc w:val="both"/>
        <w:rPr>
          <w:rFonts w:ascii="Calibri" w:hAnsi="Calibri"/>
          <w:iCs/>
          <w:sz w:val="24"/>
          <w:szCs w:val="24"/>
        </w:rPr>
      </w:pPr>
      <w:r>
        <w:rPr>
          <w:rFonts w:ascii="Calibri" w:hAnsi="Calibri"/>
          <w:iCs/>
          <w:sz w:val="24"/>
          <w:szCs w:val="24"/>
        </w:rPr>
        <w:t>Recruitment Time</w:t>
      </w:r>
      <w:r w:rsidR="0073670D">
        <w:rPr>
          <w:rFonts w:ascii="Calibri" w:hAnsi="Calibri"/>
          <w:iCs/>
          <w:sz w:val="24"/>
          <w:szCs w:val="24"/>
        </w:rPr>
        <w:t>l</w:t>
      </w:r>
      <w:r>
        <w:rPr>
          <w:rFonts w:ascii="Calibri" w:hAnsi="Calibri"/>
          <w:iCs/>
          <w:sz w:val="24"/>
          <w:szCs w:val="24"/>
        </w:rPr>
        <w:t>ine</w:t>
      </w:r>
      <w:r w:rsidR="009F0A5A">
        <w:rPr>
          <w:rFonts w:ascii="Calibri" w:hAnsi="Calibri"/>
          <w:iCs/>
          <w:sz w:val="24"/>
          <w:szCs w:val="24"/>
        </w:rPr>
        <w:tab/>
      </w:r>
      <w:r w:rsidR="009F0A5A">
        <w:rPr>
          <w:rFonts w:ascii="Calibri" w:hAnsi="Calibri"/>
          <w:iCs/>
          <w:sz w:val="24"/>
          <w:szCs w:val="24"/>
        </w:rPr>
        <w:tab/>
      </w:r>
      <w:r w:rsidR="009F0A5A">
        <w:rPr>
          <w:rFonts w:ascii="Calibri" w:hAnsi="Calibri"/>
          <w:iCs/>
          <w:sz w:val="24"/>
          <w:szCs w:val="24"/>
        </w:rPr>
        <w:tab/>
      </w:r>
      <w:r w:rsidR="009F0A5A">
        <w:rPr>
          <w:rFonts w:ascii="Calibri" w:hAnsi="Calibri"/>
          <w:iCs/>
          <w:sz w:val="24"/>
          <w:szCs w:val="24"/>
        </w:rPr>
        <w:tab/>
      </w:r>
      <w:r w:rsidR="007073BD">
        <w:rPr>
          <w:rFonts w:ascii="Calibri" w:hAnsi="Calibri"/>
          <w:iCs/>
          <w:sz w:val="24"/>
          <w:szCs w:val="24"/>
        </w:rPr>
        <w:tab/>
      </w:r>
      <w:r w:rsidR="007073BD">
        <w:rPr>
          <w:rFonts w:ascii="Calibri" w:hAnsi="Calibri"/>
          <w:iCs/>
          <w:sz w:val="24"/>
          <w:szCs w:val="24"/>
        </w:rPr>
        <w:tab/>
      </w:r>
      <w:r w:rsidR="009F0A5A">
        <w:rPr>
          <w:rFonts w:ascii="Calibri" w:hAnsi="Calibri"/>
          <w:iCs/>
          <w:sz w:val="24"/>
          <w:szCs w:val="24"/>
        </w:rPr>
        <w:t>3</w:t>
      </w:r>
    </w:p>
    <w:p w14:paraId="29C50940" w14:textId="770F43B2" w:rsidR="001E2417" w:rsidRDefault="009C3D2B" w:rsidP="004F7BC9">
      <w:pPr>
        <w:pStyle w:val="NormalWeb"/>
        <w:spacing w:before="2" w:after="2"/>
        <w:jc w:val="both"/>
        <w:rPr>
          <w:rFonts w:ascii="Calibri" w:hAnsi="Calibri"/>
          <w:iCs/>
          <w:sz w:val="24"/>
          <w:szCs w:val="24"/>
        </w:rPr>
      </w:pPr>
      <w:r>
        <w:rPr>
          <w:rFonts w:ascii="Calibri" w:hAnsi="Calibri"/>
          <w:iCs/>
          <w:sz w:val="24"/>
          <w:szCs w:val="24"/>
        </w:rPr>
        <w:t>The Diocese of Bath and Wells</w:t>
      </w:r>
      <w:r w:rsidR="009F0A5A">
        <w:rPr>
          <w:rFonts w:ascii="Calibri" w:hAnsi="Calibri"/>
          <w:iCs/>
          <w:sz w:val="24"/>
          <w:szCs w:val="24"/>
        </w:rPr>
        <w:tab/>
      </w:r>
      <w:r w:rsidR="009F0A5A">
        <w:rPr>
          <w:rFonts w:ascii="Calibri" w:hAnsi="Calibri"/>
          <w:iCs/>
          <w:sz w:val="24"/>
          <w:szCs w:val="24"/>
        </w:rPr>
        <w:tab/>
      </w:r>
      <w:r w:rsidR="007073BD">
        <w:rPr>
          <w:rFonts w:ascii="Calibri" w:hAnsi="Calibri"/>
          <w:iCs/>
          <w:sz w:val="24"/>
          <w:szCs w:val="24"/>
        </w:rPr>
        <w:tab/>
      </w:r>
      <w:r w:rsidR="007073BD">
        <w:rPr>
          <w:rFonts w:ascii="Calibri" w:hAnsi="Calibri"/>
          <w:iCs/>
          <w:sz w:val="24"/>
          <w:szCs w:val="24"/>
        </w:rPr>
        <w:tab/>
      </w:r>
      <w:r w:rsidR="009F0A5A">
        <w:rPr>
          <w:rFonts w:ascii="Calibri" w:hAnsi="Calibri"/>
          <w:iCs/>
          <w:sz w:val="24"/>
          <w:szCs w:val="24"/>
        </w:rPr>
        <w:t>4</w:t>
      </w:r>
    </w:p>
    <w:p w14:paraId="40F4A66D" w14:textId="6C148CFE" w:rsidR="003A0239" w:rsidRDefault="00090699" w:rsidP="004F7BC9">
      <w:pPr>
        <w:pStyle w:val="NormalWeb"/>
        <w:spacing w:before="2" w:after="2"/>
        <w:jc w:val="both"/>
        <w:rPr>
          <w:rFonts w:ascii="Calibri" w:hAnsi="Calibri"/>
          <w:iCs/>
          <w:sz w:val="24"/>
          <w:szCs w:val="24"/>
        </w:rPr>
      </w:pPr>
      <w:r>
        <w:rPr>
          <w:rFonts w:ascii="Calibri" w:hAnsi="Calibri"/>
          <w:iCs/>
          <w:sz w:val="24"/>
          <w:szCs w:val="24"/>
        </w:rPr>
        <w:t xml:space="preserve">About the </w:t>
      </w:r>
      <w:r w:rsidR="004D4C1D">
        <w:rPr>
          <w:rFonts w:ascii="Calibri" w:hAnsi="Calibri"/>
          <w:iCs/>
          <w:sz w:val="24"/>
          <w:szCs w:val="24"/>
        </w:rPr>
        <w:t>r</w:t>
      </w:r>
      <w:r w:rsidR="004A0268">
        <w:rPr>
          <w:rFonts w:ascii="Calibri" w:hAnsi="Calibri"/>
          <w:iCs/>
          <w:sz w:val="24"/>
          <w:szCs w:val="24"/>
        </w:rPr>
        <w:t>ole</w:t>
      </w:r>
      <w:r w:rsidR="00E6079B">
        <w:rPr>
          <w:rFonts w:ascii="Calibri" w:hAnsi="Calibri"/>
          <w:iCs/>
          <w:sz w:val="24"/>
          <w:szCs w:val="24"/>
        </w:rPr>
        <w:tab/>
      </w:r>
      <w:r w:rsidR="004A0268">
        <w:rPr>
          <w:rFonts w:ascii="Calibri" w:hAnsi="Calibri"/>
          <w:iCs/>
          <w:sz w:val="24"/>
          <w:szCs w:val="24"/>
        </w:rPr>
        <w:tab/>
      </w:r>
      <w:r w:rsidR="004A0268">
        <w:rPr>
          <w:rFonts w:ascii="Calibri" w:hAnsi="Calibri"/>
          <w:iCs/>
          <w:sz w:val="24"/>
          <w:szCs w:val="24"/>
        </w:rPr>
        <w:tab/>
      </w:r>
      <w:r w:rsidR="004D4C1D">
        <w:rPr>
          <w:rFonts w:ascii="Calibri" w:hAnsi="Calibri"/>
          <w:iCs/>
          <w:sz w:val="24"/>
          <w:szCs w:val="24"/>
        </w:rPr>
        <w:tab/>
      </w:r>
      <w:r w:rsidR="00D7146E">
        <w:rPr>
          <w:rFonts w:ascii="Calibri" w:hAnsi="Calibri"/>
          <w:iCs/>
          <w:sz w:val="24"/>
          <w:szCs w:val="24"/>
        </w:rPr>
        <w:tab/>
      </w:r>
      <w:r w:rsidR="007073BD">
        <w:rPr>
          <w:rFonts w:ascii="Calibri" w:hAnsi="Calibri"/>
          <w:iCs/>
          <w:sz w:val="24"/>
          <w:szCs w:val="24"/>
        </w:rPr>
        <w:tab/>
      </w:r>
      <w:r w:rsidR="007073BD">
        <w:rPr>
          <w:rFonts w:ascii="Calibri" w:hAnsi="Calibri"/>
          <w:iCs/>
          <w:sz w:val="24"/>
          <w:szCs w:val="24"/>
        </w:rPr>
        <w:tab/>
      </w:r>
      <w:r w:rsidR="00C92948">
        <w:rPr>
          <w:rFonts w:ascii="Calibri" w:hAnsi="Calibri"/>
          <w:iCs/>
          <w:sz w:val="24"/>
          <w:szCs w:val="24"/>
        </w:rPr>
        <w:t>5</w:t>
      </w:r>
    </w:p>
    <w:p w14:paraId="604198E2" w14:textId="7FEAC1AA" w:rsidR="00BF104C" w:rsidRDefault="00BF104C" w:rsidP="004F7BC9">
      <w:pPr>
        <w:pStyle w:val="NormalWeb"/>
        <w:spacing w:before="2" w:after="2"/>
        <w:jc w:val="both"/>
        <w:rPr>
          <w:rFonts w:ascii="Calibri" w:hAnsi="Calibri"/>
          <w:iCs/>
          <w:sz w:val="24"/>
          <w:szCs w:val="24"/>
        </w:rPr>
      </w:pPr>
      <w:r>
        <w:rPr>
          <w:rFonts w:ascii="Calibri" w:hAnsi="Calibri"/>
          <w:iCs/>
          <w:sz w:val="24"/>
          <w:szCs w:val="24"/>
        </w:rPr>
        <w:t xml:space="preserve">Job </w:t>
      </w:r>
      <w:r w:rsidR="004D4C1D">
        <w:rPr>
          <w:rFonts w:ascii="Calibri" w:hAnsi="Calibri"/>
          <w:iCs/>
          <w:sz w:val="24"/>
          <w:szCs w:val="24"/>
        </w:rPr>
        <w:t>d</w:t>
      </w:r>
      <w:r>
        <w:rPr>
          <w:rFonts w:ascii="Calibri" w:hAnsi="Calibri"/>
          <w:iCs/>
          <w:sz w:val="24"/>
          <w:szCs w:val="24"/>
        </w:rPr>
        <w:t>escription</w:t>
      </w:r>
      <w:r>
        <w:rPr>
          <w:rFonts w:ascii="Calibri" w:hAnsi="Calibri"/>
          <w:iCs/>
          <w:sz w:val="24"/>
          <w:szCs w:val="24"/>
        </w:rPr>
        <w:tab/>
      </w:r>
      <w:r>
        <w:rPr>
          <w:rFonts w:ascii="Calibri" w:hAnsi="Calibri"/>
          <w:iCs/>
          <w:sz w:val="24"/>
          <w:szCs w:val="24"/>
        </w:rPr>
        <w:tab/>
      </w:r>
      <w:r w:rsidR="00E6079B">
        <w:rPr>
          <w:rFonts w:ascii="Calibri" w:hAnsi="Calibri"/>
          <w:iCs/>
          <w:sz w:val="24"/>
          <w:szCs w:val="24"/>
        </w:rPr>
        <w:tab/>
      </w:r>
      <w:r w:rsidR="00E6079B">
        <w:rPr>
          <w:rFonts w:ascii="Calibri" w:hAnsi="Calibri"/>
          <w:iCs/>
          <w:sz w:val="24"/>
          <w:szCs w:val="24"/>
        </w:rPr>
        <w:tab/>
      </w:r>
      <w:r w:rsidR="00E6079B">
        <w:rPr>
          <w:rFonts w:ascii="Calibri" w:hAnsi="Calibri"/>
          <w:iCs/>
          <w:sz w:val="24"/>
          <w:szCs w:val="24"/>
        </w:rPr>
        <w:tab/>
      </w:r>
      <w:r>
        <w:rPr>
          <w:rFonts w:ascii="Calibri" w:hAnsi="Calibri"/>
          <w:iCs/>
          <w:sz w:val="24"/>
          <w:szCs w:val="24"/>
        </w:rPr>
        <w:tab/>
        <w:t>6</w:t>
      </w:r>
    </w:p>
    <w:p w14:paraId="11CA370B" w14:textId="412ECFB7" w:rsidR="004D4C1D" w:rsidRDefault="004D4C1D" w:rsidP="004F7BC9">
      <w:pPr>
        <w:pStyle w:val="NormalWeb"/>
        <w:spacing w:before="2" w:after="2"/>
        <w:jc w:val="both"/>
        <w:rPr>
          <w:rFonts w:ascii="Calibri" w:hAnsi="Calibri"/>
          <w:iCs/>
          <w:sz w:val="24"/>
          <w:szCs w:val="24"/>
        </w:rPr>
      </w:pPr>
      <w:r>
        <w:rPr>
          <w:rFonts w:ascii="Calibri" w:hAnsi="Calibri"/>
          <w:iCs/>
          <w:sz w:val="24"/>
          <w:szCs w:val="24"/>
        </w:rPr>
        <w:t>Person specification</w:t>
      </w:r>
      <w:r>
        <w:rPr>
          <w:rFonts w:ascii="Calibri" w:hAnsi="Calibri"/>
          <w:iCs/>
          <w:sz w:val="24"/>
          <w:szCs w:val="24"/>
        </w:rPr>
        <w:tab/>
      </w:r>
      <w:r>
        <w:rPr>
          <w:rFonts w:ascii="Calibri" w:hAnsi="Calibri"/>
          <w:iCs/>
          <w:sz w:val="24"/>
          <w:szCs w:val="24"/>
        </w:rPr>
        <w:tab/>
      </w:r>
      <w:r>
        <w:rPr>
          <w:rFonts w:ascii="Calibri" w:hAnsi="Calibri"/>
          <w:iCs/>
          <w:sz w:val="24"/>
          <w:szCs w:val="24"/>
        </w:rPr>
        <w:tab/>
      </w:r>
      <w:r>
        <w:rPr>
          <w:rFonts w:ascii="Calibri" w:hAnsi="Calibri"/>
          <w:iCs/>
          <w:sz w:val="24"/>
          <w:szCs w:val="24"/>
        </w:rPr>
        <w:tab/>
      </w:r>
      <w:r>
        <w:rPr>
          <w:rFonts w:ascii="Calibri" w:hAnsi="Calibri"/>
          <w:iCs/>
          <w:sz w:val="24"/>
          <w:szCs w:val="24"/>
        </w:rPr>
        <w:tab/>
      </w:r>
      <w:r>
        <w:rPr>
          <w:rFonts w:ascii="Calibri" w:hAnsi="Calibri"/>
          <w:iCs/>
          <w:sz w:val="24"/>
          <w:szCs w:val="24"/>
        </w:rPr>
        <w:tab/>
        <w:t>8</w:t>
      </w:r>
    </w:p>
    <w:p w14:paraId="7FC4BA9B" w14:textId="72CCA6F6" w:rsidR="00BF104C" w:rsidRDefault="00E6079B" w:rsidP="004F7BC9">
      <w:pPr>
        <w:pStyle w:val="NormalWeb"/>
        <w:spacing w:before="2" w:after="2"/>
        <w:jc w:val="both"/>
        <w:rPr>
          <w:rFonts w:ascii="Calibri" w:hAnsi="Calibri"/>
          <w:iCs/>
          <w:sz w:val="24"/>
          <w:szCs w:val="24"/>
        </w:rPr>
      </w:pPr>
      <w:r>
        <w:rPr>
          <w:rFonts w:ascii="Calibri" w:hAnsi="Calibri"/>
          <w:iCs/>
          <w:sz w:val="24"/>
          <w:szCs w:val="24"/>
        </w:rPr>
        <w:t>Main terms and conditions</w:t>
      </w:r>
      <w:r>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Pr>
          <w:rFonts w:ascii="Calibri" w:hAnsi="Calibri"/>
          <w:iCs/>
          <w:sz w:val="24"/>
          <w:szCs w:val="24"/>
        </w:rPr>
        <w:t>9</w:t>
      </w:r>
    </w:p>
    <w:p w14:paraId="40451B28" w14:textId="2DA1DCDD" w:rsidR="00F02577" w:rsidRDefault="009C3D2B" w:rsidP="004F7BC9">
      <w:pPr>
        <w:pStyle w:val="NormalWeb"/>
        <w:spacing w:before="2" w:after="2"/>
        <w:jc w:val="both"/>
        <w:rPr>
          <w:rFonts w:ascii="Calibri" w:hAnsi="Calibri"/>
          <w:iCs/>
          <w:sz w:val="24"/>
          <w:szCs w:val="24"/>
        </w:rPr>
      </w:pPr>
      <w:r>
        <w:rPr>
          <w:rFonts w:ascii="Calibri" w:hAnsi="Calibri"/>
          <w:iCs/>
          <w:sz w:val="24"/>
          <w:szCs w:val="24"/>
        </w:rPr>
        <w:tab/>
      </w:r>
      <w:r>
        <w:rPr>
          <w:rFonts w:ascii="Calibri" w:hAnsi="Calibri"/>
          <w:iCs/>
          <w:sz w:val="24"/>
          <w:szCs w:val="24"/>
        </w:rPr>
        <w:tab/>
      </w:r>
      <w:r>
        <w:rPr>
          <w:rFonts w:ascii="Calibri" w:hAnsi="Calibri"/>
          <w:iCs/>
          <w:sz w:val="24"/>
          <w:szCs w:val="24"/>
        </w:rPr>
        <w:tab/>
      </w:r>
      <w:r>
        <w:rPr>
          <w:rFonts w:ascii="Calibri" w:hAnsi="Calibri"/>
          <w:iCs/>
          <w:sz w:val="24"/>
          <w:szCs w:val="24"/>
        </w:rPr>
        <w:tab/>
      </w:r>
    </w:p>
    <w:p w14:paraId="362F9DEE" w14:textId="5C8D7FEA" w:rsidR="009C3D2B" w:rsidRDefault="009C3D2B" w:rsidP="004F7BC9">
      <w:pPr>
        <w:pStyle w:val="NormalWeb"/>
        <w:spacing w:before="2" w:after="2"/>
        <w:jc w:val="both"/>
        <w:rPr>
          <w:rFonts w:ascii="Calibri" w:hAnsi="Calibri"/>
          <w:iCs/>
          <w:sz w:val="24"/>
          <w:szCs w:val="24"/>
        </w:rPr>
      </w:pPr>
      <w:r>
        <w:rPr>
          <w:rFonts w:ascii="Calibri" w:hAnsi="Calibri"/>
          <w:iCs/>
          <w:sz w:val="24"/>
          <w:szCs w:val="24"/>
        </w:rPr>
        <w:tab/>
      </w:r>
      <w:r>
        <w:rPr>
          <w:rFonts w:ascii="Calibri" w:hAnsi="Calibri"/>
          <w:iCs/>
          <w:sz w:val="24"/>
          <w:szCs w:val="24"/>
        </w:rPr>
        <w:tab/>
      </w:r>
      <w:r>
        <w:rPr>
          <w:rFonts w:ascii="Calibri" w:hAnsi="Calibri"/>
          <w:iCs/>
          <w:sz w:val="24"/>
          <w:szCs w:val="24"/>
        </w:rPr>
        <w:tab/>
      </w:r>
    </w:p>
    <w:p w14:paraId="18D13489" w14:textId="77777777" w:rsidR="00D04504" w:rsidRDefault="00D04504" w:rsidP="004F7BC9">
      <w:pPr>
        <w:pStyle w:val="NormalWeb"/>
        <w:spacing w:before="2" w:after="2"/>
        <w:jc w:val="both"/>
        <w:rPr>
          <w:rFonts w:ascii="Calibri" w:hAnsi="Calibri"/>
          <w:iCs/>
          <w:sz w:val="24"/>
          <w:szCs w:val="24"/>
        </w:rPr>
      </w:pPr>
    </w:p>
    <w:p w14:paraId="5FA327E5" w14:textId="6BBD3340" w:rsidR="00D04504" w:rsidRPr="009C3D2B" w:rsidRDefault="00D04504" w:rsidP="00D04504">
      <w:pPr>
        <w:pStyle w:val="NormalWeb"/>
        <w:pBdr>
          <w:bottom w:val="single" w:sz="4" w:space="1" w:color="auto"/>
        </w:pBdr>
        <w:spacing w:before="2" w:after="2"/>
        <w:jc w:val="both"/>
        <w:rPr>
          <w:rFonts w:ascii="Calibri" w:hAnsi="Calibri"/>
          <w:iCs/>
          <w:sz w:val="28"/>
          <w:szCs w:val="28"/>
        </w:rPr>
      </w:pPr>
      <w:r>
        <w:rPr>
          <w:rFonts w:asciiTheme="majorHAnsi" w:hAnsiTheme="majorHAnsi"/>
          <w:iCs/>
          <w:sz w:val="28"/>
          <w:szCs w:val="28"/>
        </w:rPr>
        <w:t>Introduction</w:t>
      </w:r>
    </w:p>
    <w:p w14:paraId="21BB781C" w14:textId="77777777" w:rsidR="00D04504" w:rsidRDefault="00D04504" w:rsidP="004F7BC9">
      <w:pPr>
        <w:pStyle w:val="NormalWeb"/>
        <w:spacing w:before="2" w:after="2"/>
        <w:jc w:val="both"/>
        <w:rPr>
          <w:rFonts w:ascii="Calibri" w:hAnsi="Calibri"/>
          <w:iCs/>
          <w:sz w:val="24"/>
          <w:szCs w:val="24"/>
        </w:rPr>
      </w:pPr>
    </w:p>
    <w:p w14:paraId="39E0A882" w14:textId="77777777" w:rsidR="00D04504" w:rsidRPr="001A3584" w:rsidRDefault="00D04504" w:rsidP="00D04504">
      <w:pPr>
        <w:pStyle w:val="NormalWeb"/>
        <w:spacing w:before="2" w:after="2"/>
        <w:jc w:val="both"/>
        <w:rPr>
          <w:rFonts w:ascii="Calibri" w:hAnsi="Calibri"/>
          <w:iCs/>
          <w:sz w:val="24"/>
          <w:szCs w:val="24"/>
        </w:rPr>
      </w:pPr>
      <w:r w:rsidRPr="001A3584">
        <w:rPr>
          <w:rFonts w:ascii="Calibri" w:hAnsi="Calibri"/>
          <w:iCs/>
          <w:sz w:val="24"/>
          <w:szCs w:val="24"/>
        </w:rPr>
        <w:t>Dear applicant</w:t>
      </w:r>
    </w:p>
    <w:p w14:paraId="7AAD5498" w14:textId="77777777" w:rsidR="00D04504" w:rsidRPr="001A3584" w:rsidRDefault="00D04504" w:rsidP="00D04504">
      <w:pPr>
        <w:pStyle w:val="NormalWeb"/>
        <w:spacing w:before="2" w:after="2"/>
        <w:jc w:val="both"/>
        <w:rPr>
          <w:rFonts w:ascii="Calibri" w:hAnsi="Calibri"/>
          <w:sz w:val="24"/>
          <w:szCs w:val="24"/>
        </w:rPr>
      </w:pPr>
    </w:p>
    <w:p w14:paraId="66935576" w14:textId="44856B39" w:rsidR="00D04504" w:rsidRPr="001A3584" w:rsidRDefault="00D04504" w:rsidP="00D04504">
      <w:pPr>
        <w:pStyle w:val="NormalWeb"/>
        <w:spacing w:before="2" w:after="2"/>
        <w:jc w:val="both"/>
        <w:rPr>
          <w:rFonts w:ascii="Calibri" w:hAnsi="Calibri"/>
          <w:sz w:val="24"/>
          <w:szCs w:val="24"/>
        </w:rPr>
      </w:pPr>
      <w:r w:rsidRPr="001A3584">
        <w:rPr>
          <w:rFonts w:ascii="Calibri" w:hAnsi="Calibri"/>
          <w:sz w:val="24"/>
          <w:szCs w:val="24"/>
        </w:rPr>
        <w:t xml:space="preserve">Thank you for your interest in </w:t>
      </w:r>
      <w:r>
        <w:rPr>
          <w:rFonts w:ascii="Calibri" w:hAnsi="Calibri"/>
          <w:sz w:val="24"/>
          <w:szCs w:val="24"/>
        </w:rPr>
        <w:t>our</w:t>
      </w:r>
      <w:r w:rsidR="008E585C">
        <w:rPr>
          <w:rFonts w:ascii="Calibri" w:hAnsi="Calibri"/>
          <w:sz w:val="24"/>
          <w:szCs w:val="24"/>
        </w:rPr>
        <w:t xml:space="preserve"> Executive Assistant and Administrator </w:t>
      </w:r>
      <w:r>
        <w:rPr>
          <w:rFonts w:ascii="Calibri" w:hAnsi="Calibri"/>
          <w:sz w:val="24"/>
          <w:szCs w:val="24"/>
        </w:rPr>
        <w:t>role with</w:t>
      </w:r>
      <w:r w:rsidRPr="001A3584">
        <w:rPr>
          <w:rFonts w:ascii="Calibri" w:hAnsi="Calibri"/>
          <w:sz w:val="24"/>
          <w:szCs w:val="24"/>
        </w:rPr>
        <w:t xml:space="preserve"> the Bath &amp; Wells Diocesan Board of Finance (DBF). </w:t>
      </w:r>
      <w:r w:rsidR="00E6079B">
        <w:rPr>
          <w:rFonts w:ascii="Calibri" w:hAnsi="Calibri"/>
          <w:sz w:val="24"/>
          <w:szCs w:val="24"/>
        </w:rPr>
        <w:t>We are</w:t>
      </w:r>
      <w:r w:rsidRPr="001A3584">
        <w:rPr>
          <w:rFonts w:ascii="Calibri" w:hAnsi="Calibri"/>
          <w:sz w:val="24"/>
          <w:szCs w:val="24"/>
        </w:rPr>
        <w:t xml:space="preserve"> delighted to let you have details about the diocese and information about the post. </w:t>
      </w:r>
    </w:p>
    <w:p w14:paraId="3D426EA7" w14:textId="77777777" w:rsidR="00D04504" w:rsidRPr="001A3584" w:rsidRDefault="00D04504" w:rsidP="00D04504">
      <w:pPr>
        <w:pStyle w:val="NormalWeb"/>
        <w:spacing w:before="2" w:after="2"/>
        <w:jc w:val="both"/>
        <w:rPr>
          <w:rFonts w:ascii="Calibri" w:hAnsi="Calibri"/>
          <w:sz w:val="24"/>
          <w:szCs w:val="24"/>
        </w:rPr>
      </w:pPr>
    </w:p>
    <w:p w14:paraId="389BCDE4" w14:textId="77777777" w:rsidR="00D04504" w:rsidRDefault="00D04504" w:rsidP="00D04504">
      <w:pPr>
        <w:pStyle w:val="NormalWeb"/>
        <w:spacing w:before="2" w:after="2"/>
        <w:jc w:val="both"/>
        <w:rPr>
          <w:rFonts w:ascii="Calibri" w:hAnsi="Calibri"/>
          <w:sz w:val="24"/>
          <w:szCs w:val="24"/>
        </w:rPr>
      </w:pPr>
      <w:r w:rsidRPr="001A3584">
        <w:rPr>
          <w:rFonts w:ascii="Calibri" w:hAnsi="Calibri"/>
          <w:sz w:val="24"/>
          <w:szCs w:val="24"/>
        </w:rPr>
        <w:t xml:space="preserve">We hope you find the application pack provides all the information you need </w:t>
      </w:r>
      <w:proofErr w:type="gramStart"/>
      <w:r w:rsidRPr="001A3584">
        <w:rPr>
          <w:rFonts w:ascii="Calibri" w:hAnsi="Calibri"/>
          <w:sz w:val="24"/>
          <w:szCs w:val="24"/>
        </w:rPr>
        <w:t>in order to</w:t>
      </w:r>
      <w:proofErr w:type="gramEnd"/>
      <w:r w:rsidRPr="001A3584">
        <w:rPr>
          <w:rFonts w:ascii="Calibri" w:hAnsi="Calibri"/>
          <w:sz w:val="24"/>
          <w:szCs w:val="24"/>
        </w:rPr>
        <w:t xml:space="preserve"> consider your candidature for this post. If, however, you have any further questions please initially </w:t>
      </w:r>
      <w:r w:rsidRPr="005E43DA">
        <w:rPr>
          <w:rFonts w:ascii="Calibri" w:hAnsi="Calibri"/>
          <w:sz w:val="24"/>
          <w:szCs w:val="24"/>
        </w:rPr>
        <w:t xml:space="preserve">contact Human Resources. </w:t>
      </w:r>
    </w:p>
    <w:p w14:paraId="4C3679C5" w14:textId="77777777" w:rsidR="00D04504" w:rsidRDefault="00D04504" w:rsidP="00D04504">
      <w:pPr>
        <w:pStyle w:val="NormalWeb"/>
        <w:spacing w:before="2" w:after="2"/>
        <w:jc w:val="both"/>
        <w:rPr>
          <w:rFonts w:ascii="Calibri" w:hAnsi="Calibri"/>
          <w:color w:val="FF0000"/>
          <w:sz w:val="24"/>
          <w:szCs w:val="24"/>
        </w:rPr>
      </w:pPr>
    </w:p>
    <w:p w14:paraId="60EA6184" w14:textId="77777777" w:rsidR="00D04504" w:rsidRDefault="00D04504" w:rsidP="00D04504">
      <w:pPr>
        <w:pStyle w:val="NormalWeb"/>
        <w:spacing w:before="2" w:after="2"/>
        <w:jc w:val="both"/>
        <w:rPr>
          <w:rFonts w:ascii="Calibri" w:hAnsi="Calibri"/>
          <w:sz w:val="24"/>
          <w:szCs w:val="24"/>
        </w:rPr>
      </w:pPr>
      <w:r w:rsidRPr="001A3584">
        <w:rPr>
          <w:rFonts w:ascii="Calibri" w:hAnsi="Calibri"/>
          <w:sz w:val="24"/>
          <w:szCs w:val="24"/>
        </w:rPr>
        <w:t xml:space="preserve">Meanwhile, please find </w:t>
      </w:r>
      <w:r>
        <w:rPr>
          <w:rFonts w:ascii="Calibri" w:hAnsi="Calibri"/>
          <w:sz w:val="24"/>
          <w:szCs w:val="24"/>
        </w:rPr>
        <w:t>opposite, k</w:t>
      </w:r>
      <w:r w:rsidRPr="001A3584">
        <w:rPr>
          <w:rFonts w:ascii="Calibri" w:hAnsi="Calibri"/>
          <w:sz w:val="24"/>
          <w:szCs w:val="24"/>
        </w:rPr>
        <w:t>ey dates for the appointment process.</w:t>
      </w:r>
      <w:r>
        <w:rPr>
          <w:rFonts w:ascii="Calibri" w:hAnsi="Calibri"/>
          <w:sz w:val="24"/>
          <w:szCs w:val="24"/>
        </w:rPr>
        <w:t xml:space="preserve">  </w:t>
      </w:r>
      <w:r w:rsidRPr="00A05070">
        <w:rPr>
          <w:rFonts w:ascii="Calibri" w:hAnsi="Calibri"/>
          <w:sz w:val="24"/>
          <w:szCs w:val="24"/>
        </w:rPr>
        <w:t xml:space="preserve">Should you decide to apply for this post we look forward to receiving your application and wish you well. </w:t>
      </w:r>
    </w:p>
    <w:p w14:paraId="62C1A4EB" w14:textId="77777777" w:rsidR="00D04504" w:rsidRDefault="00D04504" w:rsidP="004F7BC9">
      <w:pPr>
        <w:pStyle w:val="NormalWeb"/>
        <w:spacing w:before="2" w:after="2"/>
        <w:jc w:val="both"/>
        <w:rPr>
          <w:rFonts w:ascii="Calibri" w:hAnsi="Calibri"/>
          <w:iCs/>
          <w:sz w:val="24"/>
          <w:szCs w:val="24"/>
        </w:rPr>
      </w:pPr>
    </w:p>
    <w:p w14:paraId="0408FB3E" w14:textId="2FFB9CF8" w:rsidR="00F02577" w:rsidRDefault="009C3D2B" w:rsidP="004F7BC9">
      <w:pPr>
        <w:pStyle w:val="NormalWeb"/>
        <w:spacing w:before="2" w:after="2"/>
        <w:jc w:val="both"/>
        <w:rPr>
          <w:rFonts w:ascii="Calibri" w:hAnsi="Calibri"/>
          <w:iCs/>
          <w:sz w:val="24"/>
          <w:szCs w:val="24"/>
        </w:rPr>
      </w:pPr>
      <w:r>
        <w:rPr>
          <w:rFonts w:ascii="Calibri" w:hAnsi="Calibri"/>
          <w:iCs/>
          <w:sz w:val="24"/>
          <w:szCs w:val="24"/>
        </w:rPr>
        <w:tab/>
      </w:r>
    </w:p>
    <w:p w14:paraId="679B3EE8" w14:textId="77777777" w:rsidR="00F64F31" w:rsidRPr="009C3D2B" w:rsidRDefault="00F02577" w:rsidP="00F64F31">
      <w:pPr>
        <w:pStyle w:val="NormalWeb"/>
        <w:pBdr>
          <w:bottom w:val="single" w:sz="4" w:space="1" w:color="auto"/>
        </w:pBdr>
        <w:spacing w:before="2" w:after="2"/>
        <w:jc w:val="both"/>
        <w:rPr>
          <w:rFonts w:ascii="Calibri" w:hAnsi="Calibri"/>
          <w:iCs/>
          <w:sz w:val="28"/>
          <w:szCs w:val="28"/>
        </w:rPr>
      </w:pPr>
      <w:bookmarkStart w:id="0" w:name="_Hlk155774167"/>
      <w:r w:rsidRPr="009C3D2B">
        <w:rPr>
          <w:rFonts w:asciiTheme="majorHAnsi" w:hAnsiTheme="majorHAnsi"/>
          <w:iCs/>
          <w:sz w:val="28"/>
          <w:szCs w:val="28"/>
        </w:rPr>
        <w:t>Contact details</w:t>
      </w:r>
    </w:p>
    <w:bookmarkEnd w:id="0"/>
    <w:p w14:paraId="49C92BC3" w14:textId="77777777" w:rsidR="00F02577" w:rsidRDefault="00F02577" w:rsidP="004F7BC9">
      <w:pPr>
        <w:pStyle w:val="NormalWeb"/>
        <w:spacing w:before="2" w:after="2"/>
        <w:jc w:val="both"/>
        <w:rPr>
          <w:rFonts w:ascii="Calibri" w:hAnsi="Calibri"/>
          <w:iCs/>
          <w:sz w:val="24"/>
          <w:szCs w:val="24"/>
        </w:rPr>
      </w:pPr>
    </w:p>
    <w:p w14:paraId="5FA650F1" w14:textId="7C566CC2" w:rsidR="00462030" w:rsidRPr="007D6534" w:rsidRDefault="00462030" w:rsidP="004F7BC9">
      <w:pPr>
        <w:pStyle w:val="NormalWeb"/>
        <w:spacing w:before="2" w:after="2"/>
        <w:jc w:val="both"/>
        <w:rPr>
          <w:rFonts w:ascii="Calibri" w:hAnsi="Calibri"/>
          <w:b/>
          <w:bCs/>
          <w:iCs/>
          <w:sz w:val="24"/>
          <w:szCs w:val="24"/>
        </w:rPr>
      </w:pPr>
      <w:r w:rsidRPr="007D6534">
        <w:rPr>
          <w:rFonts w:ascii="Calibri" w:hAnsi="Calibri"/>
          <w:b/>
          <w:bCs/>
          <w:iCs/>
          <w:sz w:val="24"/>
          <w:szCs w:val="24"/>
        </w:rPr>
        <w:t>For an information discussion about the role, please contact:</w:t>
      </w:r>
    </w:p>
    <w:p w14:paraId="676DA107" w14:textId="7BC93C9F" w:rsidR="00462030" w:rsidRDefault="00462030" w:rsidP="004F7BC9">
      <w:pPr>
        <w:pStyle w:val="NormalWeb"/>
        <w:spacing w:before="2" w:after="2"/>
        <w:jc w:val="both"/>
        <w:rPr>
          <w:rFonts w:ascii="Calibri" w:hAnsi="Calibri"/>
          <w:iCs/>
          <w:sz w:val="24"/>
          <w:szCs w:val="24"/>
        </w:rPr>
      </w:pPr>
      <w:r>
        <w:rPr>
          <w:rFonts w:ascii="Calibri" w:hAnsi="Calibri"/>
          <w:iCs/>
          <w:sz w:val="24"/>
          <w:szCs w:val="24"/>
        </w:rPr>
        <w:t>Peter Evans</w:t>
      </w:r>
    </w:p>
    <w:p w14:paraId="75E2D075" w14:textId="51871D4A" w:rsidR="00462030" w:rsidRDefault="00462030" w:rsidP="004F7BC9">
      <w:pPr>
        <w:pStyle w:val="NormalWeb"/>
        <w:spacing w:before="2" w:after="2"/>
        <w:jc w:val="both"/>
        <w:rPr>
          <w:rFonts w:ascii="Calibri" w:hAnsi="Calibri"/>
          <w:iCs/>
          <w:sz w:val="24"/>
          <w:szCs w:val="24"/>
        </w:rPr>
      </w:pPr>
      <w:r>
        <w:rPr>
          <w:rFonts w:ascii="Calibri" w:hAnsi="Calibri"/>
          <w:iCs/>
          <w:sz w:val="24"/>
          <w:szCs w:val="24"/>
        </w:rPr>
        <w:t>Assistant Diocesan Secretary</w:t>
      </w:r>
    </w:p>
    <w:p w14:paraId="3CB424B1" w14:textId="0FE03A24" w:rsidR="0073652C" w:rsidRDefault="0073652C" w:rsidP="0073652C">
      <w:pPr>
        <w:pStyle w:val="NormalWeb"/>
        <w:spacing w:before="2" w:after="2"/>
        <w:jc w:val="both"/>
        <w:rPr>
          <w:rFonts w:ascii="Calibri" w:hAnsi="Calibri"/>
          <w:iCs/>
          <w:sz w:val="24"/>
          <w:szCs w:val="24"/>
        </w:rPr>
      </w:pPr>
      <w:r>
        <w:rPr>
          <w:rFonts w:ascii="Calibri" w:hAnsi="Calibri"/>
          <w:iCs/>
          <w:sz w:val="24"/>
          <w:szCs w:val="24"/>
        </w:rPr>
        <w:t>Email: peter.evans@bathwells.anglican.org</w:t>
      </w:r>
    </w:p>
    <w:p w14:paraId="1BD92BE8" w14:textId="2A402044" w:rsidR="00462030" w:rsidRDefault="00462030" w:rsidP="004F7BC9">
      <w:pPr>
        <w:pStyle w:val="NormalWeb"/>
        <w:spacing w:before="2" w:after="2"/>
        <w:jc w:val="both"/>
        <w:rPr>
          <w:rFonts w:ascii="Calibri" w:hAnsi="Calibri"/>
          <w:iCs/>
          <w:sz w:val="24"/>
          <w:szCs w:val="24"/>
        </w:rPr>
      </w:pPr>
    </w:p>
    <w:p w14:paraId="45A0BDBE" w14:textId="77777777" w:rsidR="00F64F31" w:rsidRDefault="00F64F31" w:rsidP="004F7BC9">
      <w:pPr>
        <w:pStyle w:val="NormalWeb"/>
        <w:spacing w:before="2" w:after="2"/>
        <w:jc w:val="both"/>
        <w:rPr>
          <w:rFonts w:ascii="Calibri" w:hAnsi="Calibri"/>
          <w:b/>
          <w:iCs/>
          <w:sz w:val="24"/>
          <w:szCs w:val="24"/>
        </w:rPr>
      </w:pPr>
      <w:r w:rsidRPr="00F64F31">
        <w:rPr>
          <w:rFonts w:ascii="Calibri" w:hAnsi="Calibri"/>
          <w:b/>
          <w:iCs/>
          <w:sz w:val="24"/>
          <w:szCs w:val="24"/>
        </w:rPr>
        <w:t>Human Resources</w:t>
      </w:r>
    </w:p>
    <w:p w14:paraId="429BFD10" w14:textId="77777777" w:rsidR="00E46D9A" w:rsidRPr="00E46D9A" w:rsidRDefault="00B412C9" w:rsidP="004F7BC9">
      <w:pPr>
        <w:pStyle w:val="NormalWeb"/>
        <w:spacing w:before="2" w:after="2"/>
        <w:jc w:val="both"/>
        <w:rPr>
          <w:rFonts w:ascii="Calibri" w:hAnsi="Calibri"/>
          <w:iCs/>
          <w:sz w:val="24"/>
          <w:szCs w:val="24"/>
        </w:rPr>
      </w:pPr>
      <w:r>
        <w:rPr>
          <w:rFonts w:ascii="Calibri" w:hAnsi="Calibri"/>
          <w:iCs/>
          <w:sz w:val="24"/>
          <w:szCs w:val="24"/>
        </w:rPr>
        <w:t>Enita Andrews</w:t>
      </w:r>
    </w:p>
    <w:p w14:paraId="75481CE3" w14:textId="77777777" w:rsidR="00F64F31" w:rsidRDefault="00F64F31" w:rsidP="004F7BC9">
      <w:pPr>
        <w:pStyle w:val="NormalWeb"/>
        <w:spacing w:before="2" w:after="2"/>
        <w:jc w:val="both"/>
        <w:rPr>
          <w:rFonts w:ascii="Calibri" w:hAnsi="Calibri"/>
          <w:iCs/>
          <w:sz w:val="24"/>
          <w:szCs w:val="24"/>
        </w:rPr>
      </w:pPr>
      <w:r>
        <w:rPr>
          <w:rFonts w:ascii="Calibri" w:hAnsi="Calibri"/>
          <w:iCs/>
          <w:sz w:val="24"/>
          <w:szCs w:val="24"/>
        </w:rPr>
        <w:t>Ph: 01749 685 113</w:t>
      </w:r>
    </w:p>
    <w:p w14:paraId="6A8914A4" w14:textId="77777777" w:rsidR="00F64F31" w:rsidRDefault="00F64F31" w:rsidP="004F7BC9">
      <w:pPr>
        <w:pStyle w:val="NormalWeb"/>
        <w:spacing w:before="2" w:after="2"/>
        <w:jc w:val="both"/>
        <w:rPr>
          <w:rFonts w:ascii="Calibri" w:hAnsi="Calibri"/>
          <w:iCs/>
          <w:sz w:val="24"/>
          <w:szCs w:val="24"/>
        </w:rPr>
      </w:pPr>
      <w:r>
        <w:rPr>
          <w:rFonts w:ascii="Calibri" w:hAnsi="Calibri"/>
          <w:iCs/>
          <w:sz w:val="24"/>
          <w:szCs w:val="24"/>
        </w:rPr>
        <w:t>Email: recruitment@bathwells.anglican.org</w:t>
      </w:r>
    </w:p>
    <w:p w14:paraId="27E9D23D" w14:textId="28EBB317" w:rsidR="00F64F31" w:rsidRDefault="00F64F31" w:rsidP="004F7BC9">
      <w:pPr>
        <w:pStyle w:val="NormalWeb"/>
        <w:spacing w:before="2" w:after="2"/>
        <w:jc w:val="both"/>
        <w:rPr>
          <w:rFonts w:ascii="Calibri" w:hAnsi="Calibri"/>
          <w:iCs/>
          <w:sz w:val="24"/>
          <w:szCs w:val="24"/>
        </w:rPr>
      </w:pPr>
    </w:p>
    <w:p w14:paraId="50332EE6" w14:textId="77777777" w:rsidR="00F64F31" w:rsidRDefault="00F64F31" w:rsidP="00F64F31">
      <w:pPr>
        <w:pStyle w:val="NormalWeb"/>
        <w:pBdr>
          <w:bottom w:val="single" w:sz="4" w:space="1" w:color="auto"/>
        </w:pBdr>
        <w:spacing w:before="2" w:after="2"/>
        <w:jc w:val="both"/>
        <w:rPr>
          <w:rFonts w:ascii="Calibri" w:hAnsi="Calibri"/>
          <w:iCs/>
          <w:sz w:val="24"/>
          <w:szCs w:val="24"/>
        </w:rPr>
      </w:pPr>
    </w:p>
    <w:p w14:paraId="569B04FF" w14:textId="77777777" w:rsidR="00F64F31" w:rsidRDefault="00F64F31" w:rsidP="004F7BC9">
      <w:pPr>
        <w:pStyle w:val="NormalWeb"/>
        <w:spacing w:before="2" w:after="2"/>
        <w:jc w:val="both"/>
        <w:rPr>
          <w:rFonts w:ascii="Calibri" w:hAnsi="Calibri"/>
          <w:iCs/>
          <w:sz w:val="24"/>
          <w:szCs w:val="24"/>
        </w:rPr>
      </w:pPr>
    </w:p>
    <w:p w14:paraId="7961A2B2" w14:textId="1B64EE58" w:rsidR="00D04504" w:rsidRDefault="00D04504">
      <w:pPr>
        <w:spacing w:after="200" w:line="276" w:lineRule="auto"/>
        <w:rPr>
          <w:rFonts w:ascii="Calibri" w:hAnsi="Calibri"/>
          <w:b/>
          <w:bCs/>
          <w:sz w:val="24"/>
          <w:szCs w:val="24"/>
          <w:lang w:eastAsia="en-US"/>
        </w:rPr>
      </w:pPr>
      <w:r>
        <w:rPr>
          <w:rFonts w:ascii="Calibri" w:hAnsi="Calibri"/>
          <w:b/>
          <w:bCs/>
          <w:sz w:val="24"/>
          <w:szCs w:val="24"/>
        </w:rPr>
        <w:br w:type="page"/>
      </w:r>
    </w:p>
    <w:p w14:paraId="0A1853FA" w14:textId="77777777" w:rsidR="00BF104C" w:rsidRPr="00E87A0E" w:rsidRDefault="00BF104C" w:rsidP="00F64F31">
      <w:pPr>
        <w:pStyle w:val="NormalWeb"/>
        <w:spacing w:before="2" w:after="2"/>
        <w:jc w:val="both"/>
        <w:rPr>
          <w:rFonts w:ascii="Calibri" w:hAnsi="Calibri"/>
          <w:b/>
          <w:bCs/>
          <w:sz w:val="24"/>
          <w:szCs w:val="24"/>
        </w:rPr>
      </w:pPr>
    </w:p>
    <w:p w14:paraId="6CDD1678" w14:textId="0902C147" w:rsidR="004F7BC9" w:rsidRPr="00B12223" w:rsidRDefault="004F7BC9" w:rsidP="009C3D2B">
      <w:pPr>
        <w:spacing w:after="200" w:line="276" w:lineRule="auto"/>
        <w:rPr>
          <w:rFonts w:asciiTheme="majorHAnsi" w:hAnsiTheme="majorHAnsi"/>
          <w:b/>
          <w:bCs/>
          <w:sz w:val="28"/>
          <w:szCs w:val="24"/>
        </w:rPr>
      </w:pPr>
      <w:r w:rsidRPr="00B12223">
        <w:rPr>
          <w:rFonts w:asciiTheme="majorHAnsi" w:hAnsiTheme="majorHAnsi"/>
          <w:b/>
          <w:bCs/>
          <w:sz w:val="28"/>
          <w:szCs w:val="24"/>
        </w:rPr>
        <w:t xml:space="preserve">Applications </w:t>
      </w:r>
    </w:p>
    <w:p w14:paraId="78B3DC0C" w14:textId="640DD6EC" w:rsidR="004F7BC9" w:rsidRPr="00686757" w:rsidRDefault="004F7BC9" w:rsidP="007D6534">
      <w:pPr>
        <w:pStyle w:val="NormalWeb"/>
        <w:spacing w:before="2" w:after="2"/>
        <w:rPr>
          <w:rFonts w:ascii="Calibri" w:hAnsi="Calibri"/>
          <w:b/>
          <w:sz w:val="24"/>
          <w:szCs w:val="24"/>
        </w:rPr>
      </w:pPr>
      <w:r w:rsidRPr="001A3584">
        <w:rPr>
          <w:rFonts w:ascii="Calibri" w:hAnsi="Calibri"/>
          <w:sz w:val="24"/>
          <w:szCs w:val="24"/>
        </w:rPr>
        <w:t xml:space="preserve">Applications must be received </w:t>
      </w:r>
      <w:r w:rsidRPr="00240292">
        <w:rPr>
          <w:rFonts w:ascii="Calibri" w:hAnsi="Calibri"/>
          <w:sz w:val="24"/>
          <w:szCs w:val="24"/>
        </w:rPr>
        <w:t>by</w:t>
      </w:r>
      <w:r w:rsidR="001E2417">
        <w:rPr>
          <w:rFonts w:ascii="Calibri" w:hAnsi="Calibri"/>
          <w:sz w:val="24"/>
          <w:szCs w:val="24"/>
        </w:rPr>
        <w:t xml:space="preserve"> </w:t>
      </w:r>
      <w:r w:rsidR="00D04504">
        <w:rPr>
          <w:rFonts w:ascii="Calibri" w:hAnsi="Calibri"/>
          <w:b/>
          <w:sz w:val="24"/>
          <w:szCs w:val="24"/>
        </w:rPr>
        <w:t>Monday 29 January 2024</w:t>
      </w:r>
      <w:r w:rsidR="00C92948">
        <w:rPr>
          <w:rFonts w:ascii="Calibri" w:hAnsi="Calibri"/>
          <w:b/>
          <w:sz w:val="24"/>
          <w:szCs w:val="24"/>
        </w:rPr>
        <w:t xml:space="preserve">. </w:t>
      </w:r>
      <w:r w:rsidRPr="001A3584">
        <w:rPr>
          <w:rFonts w:ascii="Calibri" w:hAnsi="Calibri"/>
          <w:sz w:val="24"/>
          <w:szCs w:val="24"/>
        </w:rPr>
        <w:t>Application forms, with a covering letter no more than one side of A4</w:t>
      </w:r>
      <w:r w:rsidRPr="001A3584">
        <w:rPr>
          <w:rFonts w:ascii="Calibri" w:hAnsi="Calibri"/>
          <w:i/>
          <w:iCs/>
          <w:sz w:val="24"/>
          <w:szCs w:val="24"/>
        </w:rPr>
        <w:t xml:space="preserve"> </w:t>
      </w:r>
      <w:r w:rsidRPr="001A3584">
        <w:rPr>
          <w:rFonts w:ascii="Calibri" w:hAnsi="Calibri"/>
          <w:sz w:val="24"/>
          <w:szCs w:val="24"/>
        </w:rPr>
        <w:t>describing</w:t>
      </w:r>
      <w:r w:rsidR="001A3584">
        <w:rPr>
          <w:rFonts w:ascii="Calibri" w:hAnsi="Calibri"/>
          <w:sz w:val="24"/>
          <w:szCs w:val="24"/>
        </w:rPr>
        <w:t xml:space="preserve"> what attracts you to this role</w:t>
      </w:r>
      <w:r w:rsidRPr="001A3584">
        <w:rPr>
          <w:rFonts w:ascii="Calibri" w:hAnsi="Calibri"/>
          <w:sz w:val="24"/>
          <w:szCs w:val="24"/>
        </w:rPr>
        <w:t xml:space="preserve"> should be returned to Human Resources either by post to The Diocesan Office, </w:t>
      </w:r>
      <w:r w:rsidR="00E87A0E">
        <w:rPr>
          <w:rFonts w:ascii="Calibri" w:hAnsi="Calibri"/>
          <w:sz w:val="24"/>
          <w:szCs w:val="24"/>
        </w:rPr>
        <w:t xml:space="preserve">Flourish House, Wells, </w:t>
      </w:r>
      <w:r w:rsidRPr="001A3584">
        <w:rPr>
          <w:rFonts w:ascii="Calibri" w:hAnsi="Calibri"/>
          <w:sz w:val="24"/>
          <w:szCs w:val="24"/>
        </w:rPr>
        <w:t>BA5</w:t>
      </w:r>
      <w:r w:rsidR="00E87A0E">
        <w:rPr>
          <w:rFonts w:ascii="Calibri" w:hAnsi="Calibri"/>
          <w:sz w:val="24"/>
          <w:szCs w:val="24"/>
        </w:rPr>
        <w:t xml:space="preserve"> 1FD</w:t>
      </w:r>
      <w:r w:rsidRPr="001A3584">
        <w:rPr>
          <w:rFonts w:ascii="Calibri" w:hAnsi="Calibri"/>
          <w:sz w:val="24"/>
          <w:szCs w:val="24"/>
        </w:rPr>
        <w:t xml:space="preserve"> or by email to </w:t>
      </w:r>
      <w:hyperlink r:id="rId10" w:history="1">
        <w:r w:rsidRPr="001A3584">
          <w:rPr>
            <w:rStyle w:val="Hyperlink"/>
            <w:rFonts w:ascii="Calibri" w:hAnsi="Calibri"/>
            <w:sz w:val="24"/>
            <w:szCs w:val="24"/>
          </w:rPr>
          <w:t>recruitment@bathwells.anglican.org</w:t>
        </w:r>
      </w:hyperlink>
      <w:r w:rsidRPr="004B1CF9">
        <w:rPr>
          <w:rFonts w:ascii="Calibri" w:hAnsi="Calibri"/>
          <w:sz w:val="24"/>
          <w:szCs w:val="24"/>
        </w:rPr>
        <w:t>.</w:t>
      </w:r>
    </w:p>
    <w:p w14:paraId="270DAC46" w14:textId="77777777" w:rsidR="004F7BC9" w:rsidRPr="001A3584" w:rsidRDefault="004F7BC9" w:rsidP="004F7BC9">
      <w:pPr>
        <w:pStyle w:val="NormalWeb"/>
        <w:spacing w:before="2" w:after="2"/>
        <w:jc w:val="both"/>
        <w:rPr>
          <w:rFonts w:ascii="Calibri" w:hAnsi="Calibri"/>
          <w:sz w:val="24"/>
          <w:szCs w:val="24"/>
        </w:rPr>
      </w:pPr>
    </w:p>
    <w:p w14:paraId="5296D345" w14:textId="77777777" w:rsidR="009638FC"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Shortlisting</w:t>
      </w:r>
    </w:p>
    <w:p w14:paraId="7F33CFBC" w14:textId="77777777" w:rsidR="004F7BC9" w:rsidRPr="00B12223"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 xml:space="preserve"> </w:t>
      </w:r>
    </w:p>
    <w:p w14:paraId="01B55F0E" w14:textId="367F8DF1" w:rsidR="00686D90" w:rsidRPr="001A3584" w:rsidRDefault="004F7BC9" w:rsidP="007D6534">
      <w:pPr>
        <w:pStyle w:val="NormalWeb"/>
        <w:spacing w:before="2" w:after="2"/>
        <w:rPr>
          <w:rFonts w:ascii="Calibri" w:hAnsi="Calibri"/>
          <w:sz w:val="24"/>
          <w:szCs w:val="24"/>
        </w:rPr>
      </w:pPr>
      <w:r w:rsidRPr="001A3584">
        <w:rPr>
          <w:rFonts w:ascii="Calibri" w:hAnsi="Calibri"/>
          <w:sz w:val="24"/>
          <w:szCs w:val="24"/>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r w:rsidR="003479A8">
        <w:rPr>
          <w:rFonts w:ascii="Calibri" w:hAnsi="Calibri"/>
          <w:sz w:val="24"/>
          <w:szCs w:val="24"/>
        </w:rPr>
        <w:t>.</w:t>
      </w:r>
      <w:r w:rsidR="00686D90">
        <w:rPr>
          <w:rFonts w:ascii="Calibri" w:hAnsi="Calibri"/>
          <w:sz w:val="24"/>
          <w:szCs w:val="24"/>
        </w:rPr>
        <w:t xml:space="preserve">  </w:t>
      </w:r>
      <w:r w:rsidR="00C92948">
        <w:rPr>
          <w:rFonts w:ascii="Calibri" w:hAnsi="Calibri"/>
          <w:sz w:val="24"/>
          <w:szCs w:val="24"/>
        </w:rPr>
        <w:t xml:space="preserve">If after 3 weeks from the closing date you have not heard from us, please assume that you have not been shortlisted on this occasion. A copy of our privacy policy for job applicants can be downloaded from our website.  </w:t>
      </w:r>
      <w:r w:rsidR="00C92948" w:rsidRPr="001A3584">
        <w:rPr>
          <w:rFonts w:ascii="Calibri" w:hAnsi="Calibri"/>
          <w:sz w:val="24"/>
          <w:szCs w:val="24"/>
        </w:rPr>
        <w:t xml:space="preserve">   </w:t>
      </w:r>
    </w:p>
    <w:p w14:paraId="260C4406" w14:textId="77777777" w:rsidR="004F7BC9" w:rsidRPr="001A3584" w:rsidRDefault="004F7BC9" w:rsidP="004F7BC9">
      <w:pPr>
        <w:pStyle w:val="NormalWeb"/>
        <w:spacing w:before="2" w:after="2"/>
        <w:jc w:val="both"/>
        <w:rPr>
          <w:rFonts w:ascii="Calibri" w:hAnsi="Calibri"/>
          <w:sz w:val="24"/>
          <w:szCs w:val="24"/>
        </w:rPr>
      </w:pPr>
      <w:r w:rsidRPr="001A3584">
        <w:rPr>
          <w:rFonts w:ascii="Calibri" w:hAnsi="Calibri"/>
          <w:sz w:val="24"/>
          <w:szCs w:val="24"/>
        </w:rPr>
        <w:t xml:space="preserve"> </w:t>
      </w:r>
    </w:p>
    <w:p w14:paraId="3F9A6CE7" w14:textId="77777777" w:rsidR="004F7BC9"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 xml:space="preserve">Interview </w:t>
      </w:r>
    </w:p>
    <w:p w14:paraId="2250B8C8" w14:textId="77777777" w:rsidR="009638FC" w:rsidRPr="00B12223" w:rsidRDefault="009638FC" w:rsidP="004F7BC9">
      <w:pPr>
        <w:pStyle w:val="NormalWeb"/>
        <w:spacing w:before="2" w:after="2"/>
        <w:jc w:val="both"/>
        <w:rPr>
          <w:rFonts w:asciiTheme="majorHAnsi" w:hAnsiTheme="majorHAnsi"/>
          <w:b/>
          <w:bCs/>
          <w:sz w:val="28"/>
          <w:szCs w:val="24"/>
        </w:rPr>
      </w:pPr>
    </w:p>
    <w:p w14:paraId="7FF7BC75" w14:textId="01CCF96A" w:rsidR="00E82AF2" w:rsidRDefault="00ED6391" w:rsidP="004F7BC9">
      <w:pPr>
        <w:pStyle w:val="NormalWeb"/>
        <w:spacing w:before="2" w:after="2"/>
        <w:jc w:val="both"/>
        <w:rPr>
          <w:rFonts w:asciiTheme="minorHAnsi" w:hAnsiTheme="minorHAnsi"/>
          <w:b/>
          <w:sz w:val="24"/>
          <w:szCs w:val="24"/>
        </w:rPr>
      </w:pPr>
      <w:r>
        <w:rPr>
          <w:rFonts w:asciiTheme="minorHAnsi" w:hAnsiTheme="minorHAnsi"/>
          <w:sz w:val="24"/>
          <w:szCs w:val="24"/>
        </w:rPr>
        <w:t>Interviews</w:t>
      </w:r>
      <w:r w:rsidR="004F7BC9" w:rsidRPr="00CA1E19">
        <w:rPr>
          <w:rFonts w:asciiTheme="minorHAnsi" w:hAnsiTheme="minorHAnsi"/>
          <w:sz w:val="24"/>
          <w:szCs w:val="24"/>
        </w:rPr>
        <w:t xml:space="preserve"> will take place</w:t>
      </w:r>
      <w:r w:rsidR="001F1F54">
        <w:rPr>
          <w:rFonts w:asciiTheme="minorHAnsi" w:hAnsiTheme="minorHAnsi"/>
          <w:sz w:val="24"/>
          <w:szCs w:val="24"/>
        </w:rPr>
        <w:t xml:space="preserve"> </w:t>
      </w:r>
      <w:r w:rsidR="003E7884">
        <w:rPr>
          <w:rFonts w:asciiTheme="minorHAnsi" w:hAnsiTheme="minorHAnsi"/>
          <w:sz w:val="24"/>
          <w:szCs w:val="24"/>
        </w:rPr>
        <w:t xml:space="preserve">at Flourish House </w:t>
      </w:r>
      <w:r w:rsidR="00696C18">
        <w:rPr>
          <w:rFonts w:asciiTheme="minorHAnsi" w:hAnsiTheme="minorHAnsi"/>
          <w:sz w:val="24"/>
          <w:szCs w:val="24"/>
        </w:rPr>
        <w:t xml:space="preserve">in Wells </w:t>
      </w:r>
      <w:r w:rsidR="00EB2730">
        <w:rPr>
          <w:rFonts w:asciiTheme="minorHAnsi" w:hAnsiTheme="minorHAnsi"/>
          <w:bCs/>
          <w:sz w:val="24"/>
          <w:szCs w:val="24"/>
        </w:rPr>
        <w:t xml:space="preserve">on </w:t>
      </w:r>
      <w:r w:rsidR="00D04504" w:rsidRPr="00D04504">
        <w:rPr>
          <w:rFonts w:asciiTheme="minorHAnsi" w:hAnsiTheme="minorHAnsi"/>
          <w:b/>
          <w:sz w:val="24"/>
          <w:szCs w:val="24"/>
        </w:rPr>
        <w:t>Monday</w:t>
      </w:r>
      <w:r w:rsidR="00D04504">
        <w:rPr>
          <w:rFonts w:asciiTheme="minorHAnsi" w:hAnsiTheme="minorHAnsi"/>
          <w:b/>
          <w:sz w:val="24"/>
          <w:szCs w:val="24"/>
        </w:rPr>
        <w:t xml:space="preserve"> </w:t>
      </w:r>
      <w:r w:rsidR="00D04504" w:rsidRPr="00D04504">
        <w:rPr>
          <w:rFonts w:asciiTheme="minorHAnsi" w:hAnsiTheme="minorHAnsi"/>
          <w:b/>
          <w:sz w:val="24"/>
          <w:szCs w:val="24"/>
        </w:rPr>
        <w:t>5 February 2024.</w:t>
      </w:r>
    </w:p>
    <w:p w14:paraId="65656D2F" w14:textId="77777777" w:rsidR="00DF3C29" w:rsidRPr="00D04504" w:rsidRDefault="00DF3C29" w:rsidP="004F7BC9">
      <w:pPr>
        <w:pStyle w:val="NormalWeb"/>
        <w:spacing w:before="2" w:after="2"/>
        <w:jc w:val="both"/>
        <w:rPr>
          <w:rFonts w:asciiTheme="minorHAnsi" w:hAnsiTheme="minorHAnsi"/>
          <w:b/>
          <w:sz w:val="24"/>
          <w:szCs w:val="24"/>
        </w:rPr>
      </w:pPr>
    </w:p>
    <w:p w14:paraId="0DCD827D" w14:textId="1A652A87" w:rsidR="004F7BC9" w:rsidRPr="00CA1E19" w:rsidRDefault="004F7BC9" w:rsidP="004F7BC9">
      <w:pPr>
        <w:pStyle w:val="NormalWeb"/>
        <w:spacing w:before="2" w:after="2"/>
        <w:jc w:val="both"/>
        <w:rPr>
          <w:rFonts w:asciiTheme="minorHAnsi" w:hAnsiTheme="minorHAnsi"/>
          <w:sz w:val="24"/>
          <w:szCs w:val="24"/>
        </w:rPr>
      </w:pPr>
      <w:r w:rsidRPr="001A3584">
        <w:rPr>
          <w:rFonts w:ascii="Calibri" w:hAnsi="Calibri"/>
          <w:sz w:val="24"/>
          <w:szCs w:val="24"/>
        </w:rPr>
        <w:t xml:space="preserve">Further details regarding the selection process will be communicated at the time applicants are invited for interview. </w:t>
      </w:r>
    </w:p>
    <w:p w14:paraId="2013A0DF" w14:textId="77777777" w:rsidR="004F7BC9" w:rsidRPr="001A3584" w:rsidRDefault="004F7BC9" w:rsidP="004F7BC9">
      <w:pPr>
        <w:pStyle w:val="NormalWeb"/>
        <w:spacing w:before="2" w:after="2"/>
        <w:jc w:val="both"/>
        <w:rPr>
          <w:rFonts w:ascii="Calibri" w:hAnsi="Calibri"/>
          <w:sz w:val="24"/>
          <w:szCs w:val="24"/>
        </w:rPr>
      </w:pPr>
    </w:p>
    <w:p w14:paraId="2C0F4BFA" w14:textId="77777777" w:rsidR="00471B20" w:rsidRDefault="00471B20" w:rsidP="00471B20">
      <w:pPr>
        <w:rPr>
          <w:rFonts w:asciiTheme="majorHAnsi" w:hAnsiTheme="majorHAnsi" w:cs="RotisSemiSerif"/>
          <w:b/>
          <w:sz w:val="28"/>
          <w:szCs w:val="24"/>
        </w:rPr>
      </w:pPr>
      <w:r w:rsidRPr="00B12223">
        <w:rPr>
          <w:rFonts w:asciiTheme="majorHAnsi" w:hAnsiTheme="majorHAnsi" w:cs="RotisSemiSerif"/>
          <w:b/>
          <w:sz w:val="28"/>
          <w:szCs w:val="24"/>
        </w:rPr>
        <w:t>Safeguarding</w:t>
      </w:r>
    </w:p>
    <w:p w14:paraId="61E27BCD" w14:textId="77777777" w:rsidR="009638FC" w:rsidRPr="00B12223" w:rsidRDefault="009638FC" w:rsidP="00471B20">
      <w:pPr>
        <w:rPr>
          <w:rFonts w:asciiTheme="majorHAnsi" w:hAnsiTheme="majorHAnsi" w:cs="RotisSemiSerif"/>
          <w:b/>
          <w:sz w:val="28"/>
          <w:szCs w:val="24"/>
        </w:rPr>
      </w:pPr>
    </w:p>
    <w:p w14:paraId="48B45A56" w14:textId="685E8494" w:rsidR="004901F8" w:rsidRPr="001A3584" w:rsidRDefault="00471B20" w:rsidP="007D6534">
      <w:pPr>
        <w:rPr>
          <w:rFonts w:ascii="Calibri" w:hAnsi="Calibri"/>
          <w:sz w:val="24"/>
          <w:szCs w:val="24"/>
        </w:rPr>
      </w:pPr>
      <w:r w:rsidRPr="001A3584">
        <w:rPr>
          <w:rFonts w:ascii="Calibri" w:hAnsi="Calibri"/>
          <w:sz w:val="24"/>
          <w:szCs w:val="24"/>
        </w:rPr>
        <w:t>We are committed to</w:t>
      </w:r>
      <w:r w:rsidR="004901F8" w:rsidRPr="001A3584">
        <w:rPr>
          <w:rFonts w:ascii="Calibri" w:hAnsi="Calibri"/>
          <w:sz w:val="24"/>
          <w:szCs w:val="24"/>
        </w:rPr>
        <w:t xml:space="preserve"> the safeguarding and protection of all children, young people and adults, and the care and nurture of children within our church communities. We will carefully select, </w:t>
      </w:r>
      <w:proofErr w:type="gramStart"/>
      <w:r w:rsidR="004901F8" w:rsidRPr="001A3584">
        <w:rPr>
          <w:rFonts w:ascii="Calibri" w:hAnsi="Calibri"/>
          <w:sz w:val="24"/>
          <w:szCs w:val="24"/>
        </w:rPr>
        <w:t>train</w:t>
      </w:r>
      <w:proofErr w:type="gramEnd"/>
      <w:r w:rsidR="004901F8" w:rsidRPr="001A3584">
        <w:rPr>
          <w:rFonts w:ascii="Calibri" w:hAnsi="Calibri"/>
          <w:sz w:val="24"/>
          <w:szCs w:val="24"/>
        </w:rPr>
        <w:t xml:space="preserve"> and support all those with any responsibility within the Church, in line with Safer Recruitment principles.</w:t>
      </w:r>
      <w:r w:rsidRPr="001A3584">
        <w:rPr>
          <w:rFonts w:ascii="Calibri" w:hAnsi="Calibri"/>
          <w:sz w:val="24"/>
          <w:szCs w:val="24"/>
        </w:rPr>
        <w:t xml:space="preserve"> </w:t>
      </w:r>
      <w:r w:rsidR="004901F8" w:rsidRPr="001A3584">
        <w:rPr>
          <w:rFonts w:ascii="Calibri" w:hAnsi="Calibri"/>
          <w:sz w:val="24"/>
          <w:szCs w:val="24"/>
        </w:rPr>
        <w:t xml:space="preserve"> This means that we will: </w:t>
      </w:r>
    </w:p>
    <w:p w14:paraId="49FA808A" w14:textId="77777777" w:rsidR="004901F8" w:rsidRPr="001A3584" w:rsidRDefault="004901F8" w:rsidP="004D4C1D">
      <w:pPr>
        <w:pStyle w:val="Default"/>
        <w:numPr>
          <w:ilvl w:val="0"/>
          <w:numId w:val="3"/>
        </w:numPr>
        <w:rPr>
          <w:rFonts w:ascii="Calibri" w:hAnsi="Calibri"/>
        </w:rPr>
      </w:pPr>
      <w:r w:rsidRPr="001A3584">
        <w:rPr>
          <w:rFonts w:ascii="Calibri" w:hAnsi="Calibri"/>
        </w:rPr>
        <w:t xml:space="preserve">Ensure that our recruitment and selection processes are inclusive, fair, </w:t>
      </w:r>
      <w:proofErr w:type="gramStart"/>
      <w:r w:rsidRPr="001A3584">
        <w:rPr>
          <w:rFonts w:ascii="Calibri" w:hAnsi="Calibri"/>
        </w:rPr>
        <w:t>consistent</w:t>
      </w:r>
      <w:proofErr w:type="gramEnd"/>
      <w:r w:rsidRPr="001A3584">
        <w:rPr>
          <w:rFonts w:ascii="Calibri" w:hAnsi="Calibri"/>
        </w:rPr>
        <w:t xml:space="preserve"> and transparent. </w:t>
      </w:r>
    </w:p>
    <w:p w14:paraId="2A220C2B" w14:textId="77777777" w:rsidR="004901F8" w:rsidRPr="001A3584" w:rsidRDefault="004901F8" w:rsidP="004D4C1D">
      <w:pPr>
        <w:pStyle w:val="Default"/>
        <w:numPr>
          <w:ilvl w:val="0"/>
          <w:numId w:val="3"/>
        </w:numPr>
        <w:rPr>
          <w:rFonts w:ascii="Calibri" w:hAnsi="Calibri"/>
        </w:rPr>
      </w:pPr>
      <w:r w:rsidRPr="001A3584">
        <w:rPr>
          <w:rFonts w:ascii="Calibri" w:hAnsi="Calibri"/>
        </w:rPr>
        <w:t>Take all reasonable steps to prevent those who might harm children or</w:t>
      </w:r>
      <w:r w:rsidR="00ED6391">
        <w:rPr>
          <w:rFonts w:ascii="Calibri" w:hAnsi="Calibri"/>
        </w:rPr>
        <w:t xml:space="preserve"> adults from taking up, in our c</w:t>
      </w:r>
      <w:r w:rsidRPr="001A3584">
        <w:rPr>
          <w:rFonts w:ascii="Calibri" w:hAnsi="Calibri"/>
        </w:rPr>
        <w:t xml:space="preserve">hurches, positions of respect, responsibility or authority where they are trusted by others. </w:t>
      </w:r>
    </w:p>
    <w:p w14:paraId="7739A5E2" w14:textId="77777777" w:rsidR="00471B20" w:rsidRPr="001A3584" w:rsidRDefault="004901F8" w:rsidP="004D4C1D">
      <w:pPr>
        <w:pStyle w:val="Default"/>
        <w:numPr>
          <w:ilvl w:val="0"/>
          <w:numId w:val="3"/>
        </w:numPr>
        <w:rPr>
          <w:rFonts w:ascii="Calibri" w:hAnsi="Calibri"/>
        </w:rPr>
      </w:pPr>
      <w:r w:rsidRPr="001A3584">
        <w:rPr>
          <w:rFonts w:ascii="Calibri" w:hAnsi="Calibri"/>
        </w:rPr>
        <w:t xml:space="preserve">Adhere to safer recruitment legislation, </w:t>
      </w:r>
      <w:proofErr w:type="gramStart"/>
      <w:r w:rsidRPr="001A3584">
        <w:rPr>
          <w:rFonts w:ascii="Calibri" w:hAnsi="Calibri"/>
        </w:rPr>
        <w:t>guidance</w:t>
      </w:r>
      <w:proofErr w:type="gramEnd"/>
      <w:r w:rsidRPr="001A3584">
        <w:rPr>
          <w:rFonts w:ascii="Calibri" w:hAnsi="Calibri"/>
        </w:rPr>
        <w:t xml:space="preserve"> and standards.</w:t>
      </w:r>
    </w:p>
    <w:p w14:paraId="799DCE40" w14:textId="77777777" w:rsidR="004901F8" w:rsidRPr="001A3584" w:rsidRDefault="004901F8" w:rsidP="007D6534">
      <w:pPr>
        <w:pStyle w:val="Default"/>
        <w:ind w:left="357"/>
        <w:rPr>
          <w:rFonts w:ascii="Calibri" w:hAnsi="Calibri"/>
        </w:rPr>
      </w:pPr>
    </w:p>
    <w:p w14:paraId="35FE76E5" w14:textId="607FD03F" w:rsidR="00B12223" w:rsidRPr="001A3584" w:rsidRDefault="00471B20" w:rsidP="007D6534">
      <w:pPr>
        <w:rPr>
          <w:rFonts w:ascii="Calibri" w:hAnsi="Calibri"/>
          <w:sz w:val="24"/>
          <w:szCs w:val="24"/>
        </w:rPr>
      </w:pPr>
      <w:r w:rsidRPr="001A3584">
        <w:rPr>
          <w:rFonts w:ascii="Calibri" w:hAnsi="Calibri"/>
          <w:sz w:val="24"/>
          <w:szCs w:val="24"/>
        </w:rPr>
        <w:t>Further information can be found in our Safeguarding Policy available on the diocesan website. All applicants are required to complete a Confidential Declaration Form as part of our recruitment process when an offer of employment is made. This form is strictly confidential and, except under compulsion of law, will be seen only by th</w:t>
      </w:r>
      <w:r w:rsidR="004901F8" w:rsidRPr="001A3584">
        <w:rPr>
          <w:rFonts w:ascii="Calibri" w:hAnsi="Calibri"/>
          <w:sz w:val="24"/>
          <w:szCs w:val="24"/>
        </w:rPr>
        <w:t>ose involved in the recruitment</w:t>
      </w:r>
      <w:r w:rsidRPr="001A3584">
        <w:rPr>
          <w:rFonts w:ascii="Calibri" w:hAnsi="Calibri"/>
          <w:sz w:val="24"/>
          <w:szCs w:val="24"/>
        </w:rPr>
        <w:t xml:space="preserve">/appointment process and, when appropriate, the nominated safeguarding lead or someone acting in a similar role/position. </w:t>
      </w:r>
      <w:r w:rsidR="00686D90" w:rsidRPr="001A3584">
        <w:rPr>
          <w:rFonts w:ascii="Calibri" w:hAnsi="Calibri"/>
          <w:sz w:val="24"/>
          <w:szCs w:val="24"/>
        </w:rPr>
        <w:t xml:space="preserve">All forms will be kept securely in compliance with the </w:t>
      </w:r>
      <w:r w:rsidR="00686D90">
        <w:rPr>
          <w:rFonts w:ascii="Calibri" w:hAnsi="Calibri"/>
          <w:sz w:val="24"/>
          <w:szCs w:val="24"/>
        </w:rPr>
        <w:t>General Data Protection Regulation, 2018</w:t>
      </w:r>
      <w:r w:rsidR="00686D90" w:rsidRPr="001A3584">
        <w:rPr>
          <w:rFonts w:ascii="Calibri" w:hAnsi="Calibri"/>
          <w:sz w:val="24"/>
          <w:szCs w:val="24"/>
        </w:rPr>
        <w:t>.</w:t>
      </w:r>
    </w:p>
    <w:p w14:paraId="7E23FC97" w14:textId="77777777" w:rsidR="00F02577" w:rsidRDefault="00F02577" w:rsidP="007D6534">
      <w:pPr>
        <w:spacing w:after="200" w:line="276" w:lineRule="auto"/>
        <w:rPr>
          <w:rFonts w:asciiTheme="majorHAnsi" w:hAnsiTheme="majorHAnsi" w:cs="RotisSemiSerif"/>
          <w:b/>
          <w:sz w:val="32"/>
          <w:szCs w:val="24"/>
        </w:rPr>
      </w:pPr>
      <w:r>
        <w:rPr>
          <w:rFonts w:asciiTheme="majorHAnsi" w:hAnsiTheme="majorHAnsi" w:cs="RotisSemiSerif"/>
          <w:b/>
          <w:sz w:val="32"/>
          <w:szCs w:val="24"/>
        </w:rPr>
        <w:br w:type="page"/>
      </w:r>
    </w:p>
    <w:p w14:paraId="459E1F0C" w14:textId="77777777" w:rsidR="00ED1AB9" w:rsidRDefault="004F22CB" w:rsidP="00662D78">
      <w:pPr>
        <w:ind w:left="-1418"/>
        <w:rPr>
          <w:rFonts w:asciiTheme="majorHAnsi" w:hAnsiTheme="majorHAnsi"/>
          <w:b/>
          <w:color w:val="FFFFFF" w:themeColor="background1"/>
          <w:sz w:val="36"/>
          <w:szCs w:val="36"/>
        </w:rPr>
      </w:pPr>
      <w:r>
        <w:rPr>
          <w:rFonts w:asciiTheme="majorHAnsi" w:hAnsiTheme="majorHAnsi" w:cs="RotisSemiSerif"/>
          <w:b/>
          <w:noProof/>
          <w:sz w:val="32"/>
          <w:szCs w:val="24"/>
        </w:rPr>
        <w:lastRenderedPageBreak/>
        <mc:AlternateContent>
          <mc:Choice Requires="wps">
            <w:drawing>
              <wp:anchor distT="0" distB="0" distL="114300" distR="114300" simplePos="0" relativeHeight="251653120" behindDoc="0" locked="0" layoutInCell="1" allowOverlap="1" wp14:anchorId="6BA17560" wp14:editId="4B5A9FED">
                <wp:simplePos x="0" y="0"/>
                <wp:positionH relativeFrom="page">
                  <wp:align>right</wp:align>
                </wp:positionH>
                <wp:positionV relativeFrom="paragraph">
                  <wp:posOffset>-857316</wp:posOffset>
                </wp:positionV>
                <wp:extent cx="7740869" cy="10972800"/>
                <wp:effectExtent l="0" t="0" r="0" b="0"/>
                <wp:wrapNone/>
                <wp:docPr id="4" name="Rectangle 4"/>
                <wp:cNvGraphicFramePr/>
                <a:graphic xmlns:a="http://schemas.openxmlformats.org/drawingml/2006/main">
                  <a:graphicData uri="http://schemas.microsoft.com/office/word/2010/wordprocessingShape">
                    <wps:wsp>
                      <wps:cNvSpPr/>
                      <wps:spPr>
                        <a:xfrm>
                          <a:off x="0" y="0"/>
                          <a:ext cx="7740869" cy="109728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66694" w14:textId="77777777" w:rsidR="0019518C" w:rsidRDefault="0019518C" w:rsidP="003A0239">
                            <w:pPr>
                              <w:ind w:left="567" w:right="797"/>
                              <w:rPr>
                                <w:rFonts w:asciiTheme="majorHAnsi" w:hAnsiTheme="majorHAnsi"/>
                                <w:b/>
                                <w:color w:val="000000" w:themeColor="text1"/>
                                <w:sz w:val="32"/>
                                <w:szCs w:val="32"/>
                              </w:rPr>
                            </w:pPr>
                            <w:r>
                              <w:rPr>
                                <w:noProof/>
                              </w:rPr>
                              <w:drawing>
                                <wp:inline distT="0" distB="0" distL="0" distR="0" wp14:anchorId="794D0798" wp14:editId="4C9CC254">
                                  <wp:extent cx="6981825" cy="5386606"/>
                                  <wp:effectExtent l="0" t="0" r="0" b="5080"/>
                                  <wp:docPr id="341141512" name="Picture 34114151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7013420" cy="5410982"/>
                                          </a:xfrm>
                                          <a:prstGeom prst="rect">
                                            <a:avLst/>
                                          </a:prstGeom>
                                        </pic:spPr>
                                      </pic:pic>
                                    </a:graphicData>
                                  </a:graphic>
                                </wp:inline>
                              </w:drawing>
                            </w:r>
                          </w:p>
                          <w:p w14:paraId="6F6A08DD" w14:textId="77777777" w:rsidR="0019518C" w:rsidRDefault="0019518C" w:rsidP="003A0239">
                            <w:pPr>
                              <w:ind w:left="567" w:right="797"/>
                              <w:rPr>
                                <w:rFonts w:asciiTheme="majorHAnsi" w:hAnsiTheme="majorHAnsi"/>
                                <w:b/>
                                <w:color w:val="000000" w:themeColor="text1"/>
                                <w:sz w:val="32"/>
                                <w:szCs w:val="32"/>
                              </w:rPr>
                            </w:pPr>
                          </w:p>
                          <w:p w14:paraId="51E302F7" w14:textId="77777777" w:rsidR="0019518C" w:rsidRDefault="0019518C" w:rsidP="003A0239">
                            <w:pPr>
                              <w:ind w:left="567" w:right="797"/>
                              <w:rPr>
                                <w:rFonts w:asciiTheme="majorHAnsi" w:hAnsiTheme="majorHAnsi"/>
                                <w:b/>
                                <w:color w:val="000000" w:themeColor="text1"/>
                                <w:sz w:val="32"/>
                                <w:szCs w:val="32"/>
                              </w:rPr>
                            </w:pPr>
                          </w:p>
                          <w:p w14:paraId="0CF5A12A" w14:textId="77777777" w:rsidR="0019518C" w:rsidRDefault="0019518C" w:rsidP="003A0239">
                            <w:pPr>
                              <w:ind w:left="567" w:right="797"/>
                              <w:rPr>
                                <w:rFonts w:asciiTheme="majorHAnsi" w:hAnsiTheme="majorHAnsi"/>
                                <w:b/>
                                <w:color w:val="000000" w:themeColor="text1"/>
                                <w:sz w:val="32"/>
                                <w:szCs w:val="32"/>
                              </w:rPr>
                            </w:pPr>
                          </w:p>
                          <w:p w14:paraId="46347D28" w14:textId="77777777" w:rsidR="00C101B6" w:rsidRDefault="00C101B6" w:rsidP="003A0239">
                            <w:pPr>
                              <w:ind w:left="567" w:right="797"/>
                              <w:rPr>
                                <w:rFonts w:ascii="Calibri" w:hAnsi="Calibri"/>
                                <w:color w:val="000000" w:themeColor="text1"/>
                                <w:sz w:val="24"/>
                                <w:szCs w:val="24"/>
                              </w:rPr>
                            </w:pPr>
                            <w:r w:rsidRPr="00686757">
                              <w:rPr>
                                <w:rFonts w:asciiTheme="majorHAnsi" w:hAnsiTheme="majorHAnsi"/>
                                <w:b/>
                                <w:color w:val="000000" w:themeColor="text1"/>
                                <w:sz w:val="32"/>
                                <w:szCs w:val="32"/>
                              </w:rPr>
                              <w:t>The Diocese of Bath and Wells</w:t>
                            </w:r>
                          </w:p>
                          <w:p w14:paraId="66B24A82" w14:textId="77777777" w:rsidR="00C101B6" w:rsidRDefault="00C101B6" w:rsidP="003A0239">
                            <w:pPr>
                              <w:pStyle w:val="ListParagraph"/>
                              <w:tabs>
                                <w:tab w:val="left" w:pos="1418"/>
                                <w:tab w:val="right" w:pos="8505"/>
                              </w:tabs>
                              <w:spacing w:after="0" w:line="240" w:lineRule="auto"/>
                              <w:ind w:left="567" w:right="797"/>
                              <w:rPr>
                                <w:color w:val="000000" w:themeColor="text1"/>
                                <w:sz w:val="24"/>
                                <w:szCs w:val="24"/>
                              </w:rPr>
                            </w:pPr>
                          </w:p>
                          <w:p w14:paraId="60E15B67" w14:textId="2264DD80" w:rsidR="00C101B6"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The Diocese of Bath and Wells is one of 41 Church of England dioceses in the country. The diocese stretches from Portishead in the north to Crewkerne in the south, Minehead in the west to Frome in the east.</w:t>
                            </w:r>
                          </w:p>
                          <w:p w14:paraId="407C7A20" w14:textId="77777777" w:rsidR="00C101B6" w:rsidRPr="00271CDC"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p>
                          <w:p w14:paraId="0265F332" w14:textId="595F8943" w:rsidR="00C101B6"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The diocese loves and serves</w:t>
                            </w:r>
                            <w:r w:rsidR="00E6079B" w:rsidRPr="00E6079B">
                              <w:rPr>
                                <w:color w:val="000000" w:themeColor="text1"/>
                                <w:sz w:val="24"/>
                                <w:szCs w:val="24"/>
                              </w:rPr>
                              <w:t xml:space="preserve"> the 1,000,000</w:t>
                            </w:r>
                            <w:r w:rsidR="00E6079B">
                              <w:rPr>
                                <w:color w:val="000000" w:themeColor="text1"/>
                                <w:sz w:val="24"/>
                                <w:szCs w:val="24"/>
                              </w:rPr>
                              <w:t xml:space="preserve"> </w:t>
                            </w:r>
                            <w:r w:rsidRPr="00271CDC">
                              <w:rPr>
                                <w:color w:val="000000" w:themeColor="text1"/>
                                <w:sz w:val="24"/>
                                <w:szCs w:val="24"/>
                              </w:rPr>
                              <w:t>people who live here through its family of 4</w:t>
                            </w:r>
                            <w:r w:rsidR="00E87A0E">
                              <w:rPr>
                                <w:color w:val="000000" w:themeColor="text1"/>
                                <w:sz w:val="24"/>
                                <w:szCs w:val="24"/>
                              </w:rPr>
                              <w:t>66</w:t>
                            </w:r>
                            <w:r w:rsidRPr="00271CDC">
                              <w:rPr>
                                <w:color w:val="000000" w:themeColor="text1"/>
                                <w:sz w:val="24"/>
                                <w:szCs w:val="24"/>
                              </w:rPr>
                              <w:t xml:space="preserve"> parishes </w:t>
                            </w:r>
                            <w:r>
                              <w:rPr>
                                <w:color w:val="000000" w:themeColor="text1"/>
                                <w:sz w:val="24"/>
                                <w:szCs w:val="24"/>
                              </w:rPr>
                              <w:t xml:space="preserve">and </w:t>
                            </w:r>
                            <w:r w:rsidRPr="00271CDC">
                              <w:rPr>
                                <w:color w:val="000000" w:themeColor="text1"/>
                                <w:sz w:val="24"/>
                                <w:szCs w:val="24"/>
                              </w:rPr>
                              <w:t>181 church schools. This family works for the good of local communities in a range of practical as well as pastoral ways</w:t>
                            </w:r>
                            <w:r w:rsidR="004B1CF9">
                              <w:rPr>
                                <w:color w:val="000000" w:themeColor="text1"/>
                                <w:sz w:val="24"/>
                                <w:szCs w:val="24"/>
                              </w:rPr>
                              <w:t>:</w:t>
                            </w:r>
                            <w:r w:rsidRPr="00271CDC">
                              <w:rPr>
                                <w:color w:val="000000" w:themeColor="text1"/>
                                <w:sz w:val="24"/>
                                <w:szCs w:val="24"/>
                              </w:rPr>
                              <w:t xml:space="preserve"> caring for the vulnerable in our societies, supporting local families and encouraging children and young people.</w:t>
                            </w:r>
                          </w:p>
                          <w:p w14:paraId="1C2F8947" w14:textId="77777777" w:rsidR="00C101B6" w:rsidRPr="00271CDC"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p>
                          <w:p w14:paraId="66B2208A" w14:textId="77777777" w:rsidR="00C101B6"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Everything the diocese does is underpinned by prayer and wors</w:t>
                            </w:r>
                            <w:r>
                              <w:rPr>
                                <w:color w:val="000000" w:themeColor="text1"/>
                                <w:sz w:val="24"/>
                                <w:szCs w:val="24"/>
                              </w:rPr>
                              <w:t>hip and is driven by our vision</w:t>
                            </w:r>
                            <w:r w:rsidRPr="00271CDC">
                              <w:rPr>
                                <w:color w:val="000000" w:themeColor="text1"/>
                                <w:sz w:val="24"/>
                                <w:szCs w:val="24"/>
                              </w:rPr>
                              <w:t>:</w:t>
                            </w:r>
                          </w:p>
                          <w:p w14:paraId="5A97445E" w14:textId="77777777" w:rsidR="00C101B6" w:rsidRPr="00271CDC"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p>
                          <w:p w14:paraId="7826BC1C" w14:textId="77777777" w:rsidR="00C101B6" w:rsidRPr="00271CDC"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“In response to God’s immense love for us, we seek to be God’s people, living and telling the story of Jesus.”</w:t>
                            </w:r>
                          </w:p>
                          <w:p w14:paraId="010B88F1" w14:textId="77777777" w:rsidR="00C101B6"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p>
                          <w:p w14:paraId="492EDC97" w14:textId="77777777" w:rsidR="005A4E06" w:rsidRPr="00ED1AB9" w:rsidRDefault="005A4E06" w:rsidP="005A4E06">
                            <w:pPr>
                              <w:ind w:right="797"/>
                              <w:rPr>
                                <w:rFonts w:ascii="Calibri" w:hAnsi="Calibri"/>
                                <w:color w:val="000000" w:themeColor="text1"/>
                                <w:sz w:val="24"/>
                                <w:szCs w:val="24"/>
                              </w:rPr>
                            </w:pPr>
                          </w:p>
                          <w:p w14:paraId="25D157A3" w14:textId="77777777" w:rsidR="00C101B6" w:rsidRPr="00ED1AB9" w:rsidRDefault="00C101B6" w:rsidP="00ED1AB9">
                            <w:pPr>
                              <w:rPr>
                                <w:rFonts w:ascii="Calibri" w:hAnsi="Calibri" w:cs="RotisSemiSerif"/>
                                <w:b/>
                                <w:sz w:val="32"/>
                                <w:szCs w:val="32"/>
                              </w:rPr>
                            </w:pPr>
                          </w:p>
                          <w:p w14:paraId="6B1BC654" w14:textId="77777777" w:rsidR="00C101B6" w:rsidRPr="00ED1AB9" w:rsidRDefault="00C101B6" w:rsidP="00ED1AB9">
                            <w:pPr>
                              <w:ind w:left="56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17560" id="Rectangle 4" o:spid="_x0000_s1028" style="position:absolute;left:0;text-align:left;margin-left:558.3pt;margin-top:-67.5pt;width:609.5pt;height:12in;z-index:2516531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" fillcolor="#d8d8d8 [2732]" stroked="f" strokeweight="2pt">
                <v:textbox>
                  <w:txbxContent>
                    <w:p w14:paraId="4D166694" w14:textId="77777777" w:rsidR="0019518C" w:rsidRDefault="0019518C" w:rsidP="003A0239">
                      <w:pPr>
                        <w:ind w:left="567" w:right="797"/>
                        <w:rPr>
                          <w:rFonts w:asciiTheme="majorHAnsi" w:hAnsiTheme="majorHAnsi"/>
                          <w:b/>
                          <w:color w:val="000000" w:themeColor="text1"/>
                          <w:sz w:val="32"/>
                          <w:szCs w:val="32"/>
                        </w:rPr>
                      </w:pPr>
                      <w:r>
                        <w:rPr>
                          <w:noProof/>
                        </w:rPr>
                        <w:drawing>
                          <wp:inline distT="0" distB="0" distL="0" distR="0" wp14:anchorId="794D0798" wp14:editId="4C9CC254">
                            <wp:extent cx="6981825" cy="5386606"/>
                            <wp:effectExtent l="0" t="0" r="0" b="5080"/>
                            <wp:docPr id="341141512" name="Picture 34114151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7013420" cy="5410982"/>
                                    </a:xfrm>
                                    <a:prstGeom prst="rect">
                                      <a:avLst/>
                                    </a:prstGeom>
                                  </pic:spPr>
                                </pic:pic>
                              </a:graphicData>
                            </a:graphic>
                          </wp:inline>
                        </w:drawing>
                      </w:r>
                    </w:p>
                    <w:p w14:paraId="6F6A08DD" w14:textId="77777777" w:rsidR="0019518C" w:rsidRDefault="0019518C" w:rsidP="003A0239">
                      <w:pPr>
                        <w:ind w:left="567" w:right="797"/>
                        <w:rPr>
                          <w:rFonts w:asciiTheme="majorHAnsi" w:hAnsiTheme="majorHAnsi"/>
                          <w:b/>
                          <w:color w:val="000000" w:themeColor="text1"/>
                          <w:sz w:val="32"/>
                          <w:szCs w:val="32"/>
                        </w:rPr>
                      </w:pPr>
                    </w:p>
                    <w:p w14:paraId="51E302F7" w14:textId="77777777" w:rsidR="0019518C" w:rsidRDefault="0019518C" w:rsidP="003A0239">
                      <w:pPr>
                        <w:ind w:left="567" w:right="797"/>
                        <w:rPr>
                          <w:rFonts w:asciiTheme="majorHAnsi" w:hAnsiTheme="majorHAnsi"/>
                          <w:b/>
                          <w:color w:val="000000" w:themeColor="text1"/>
                          <w:sz w:val="32"/>
                          <w:szCs w:val="32"/>
                        </w:rPr>
                      </w:pPr>
                    </w:p>
                    <w:p w14:paraId="0CF5A12A" w14:textId="77777777" w:rsidR="0019518C" w:rsidRDefault="0019518C" w:rsidP="003A0239">
                      <w:pPr>
                        <w:ind w:left="567" w:right="797"/>
                        <w:rPr>
                          <w:rFonts w:asciiTheme="majorHAnsi" w:hAnsiTheme="majorHAnsi"/>
                          <w:b/>
                          <w:color w:val="000000" w:themeColor="text1"/>
                          <w:sz w:val="32"/>
                          <w:szCs w:val="32"/>
                        </w:rPr>
                      </w:pPr>
                    </w:p>
                    <w:p w14:paraId="46347D28" w14:textId="77777777" w:rsidR="00C101B6" w:rsidRDefault="00C101B6" w:rsidP="003A0239">
                      <w:pPr>
                        <w:ind w:left="567" w:right="797"/>
                        <w:rPr>
                          <w:rFonts w:ascii="Calibri" w:hAnsi="Calibri"/>
                          <w:color w:val="000000" w:themeColor="text1"/>
                          <w:sz w:val="24"/>
                          <w:szCs w:val="24"/>
                        </w:rPr>
                      </w:pPr>
                      <w:r w:rsidRPr="00686757">
                        <w:rPr>
                          <w:rFonts w:asciiTheme="majorHAnsi" w:hAnsiTheme="majorHAnsi"/>
                          <w:b/>
                          <w:color w:val="000000" w:themeColor="text1"/>
                          <w:sz w:val="32"/>
                          <w:szCs w:val="32"/>
                        </w:rPr>
                        <w:t>The Diocese of Bath and Wells</w:t>
                      </w:r>
                    </w:p>
                    <w:p w14:paraId="66B24A82" w14:textId="77777777" w:rsidR="00C101B6" w:rsidRDefault="00C101B6" w:rsidP="003A0239">
                      <w:pPr>
                        <w:pStyle w:val="ListParagraph"/>
                        <w:tabs>
                          <w:tab w:val="left" w:pos="1418"/>
                          <w:tab w:val="right" w:pos="8505"/>
                        </w:tabs>
                        <w:spacing w:after="0" w:line="240" w:lineRule="auto"/>
                        <w:ind w:left="567" w:right="797"/>
                        <w:rPr>
                          <w:color w:val="000000" w:themeColor="text1"/>
                          <w:sz w:val="24"/>
                          <w:szCs w:val="24"/>
                        </w:rPr>
                      </w:pPr>
                    </w:p>
                    <w:p w14:paraId="60E15B67" w14:textId="2264DD80" w:rsidR="00C101B6"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The Diocese of Bath and Wells is one of 41 Church of England dioceses in the country. The diocese stretches from Portishead in the north to Crewkerne in the south, Minehead in the west to Frome in the east.</w:t>
                      </w:r>
                    </w:p>
                    <w:p w14:paraId="407C7A20" w14:textId="77777777" w:rsidR="00C101B6" w:rsidRPr="00271CDC"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p>
                    <w:p w14:paraId="0265F332" w14:textId="595F8943" w:rsidR="00C101B6"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The diocese loves and serves</w:t>
                      </w:r>
                      <w:r w:rsidR="00E6079B" w:rsidRPr="00E6079B">
                        <w:rPr>
                          <w:color w:val="000000" w:themeColor="text1"/>
                          <w:sz w:val="24"/>
                          <w:szCs w:val="24"/>
                        </w:rPr>
                        <w:t xml:space="preserve"> the 1,000,000</w:t>
                      </w:r>
                      <w:r w:rsidR="00E6079B">
                        <w:rPr>
                          <w:color w:val="000000" w:themeColor="text1"/>
                          <w:sz w:val="24"/>
                          <w:szCs w:val="24"/>
                        </w:rPr>
                        <w:t xml:space="preserve"> </w:t>
                      </w:r>
                      <w:r w:rsidRPr="00271CDC">
                        <w:rPr>
                          <w:color w:val="000000" w:themeColor="text1"/>
                          <w:sz w:val="24"/>
                          <w:szCs w:val="24"/>
                        </w:rPr>
                        <w:t>people who live here through its family of 4</w:t>
                      </w:r>
                      <w:r w:rsidR="00E87A0E">
                        <w:rPr>
                          <w:color w:val="000000" w:themeColor="text1"/>
                          <w:sz w:val="24"/>
                          <w:szCs w:val="24"/>
                        </w:rPr>
                        <w:t>66</w:t>
                      </w:r>
                      <w:r w:rsidRPr="00271CDC">
                        <w:rPr>
                          <w:color w:val="000000" w:themeColor="text1"/>
                          <w:sz w:val="24"/>
                          <w:szCs w:val="24"/>
                        </w:rPr>
                        <w:t xml:space="preserve"> parishes </w:t>
                      </w:r>
                      <w:r>
                        <w:rPr>
                          <w:color w:val="000000" w:themeColor="text1"/>
                          <w:sz w:val="24"/>
                          <w:szCs w:val="24"/>
                        </w:rPr>
                        <w:t xml:space="preserve">and </w:t>
                      </w:r>
                      <w:r w:rsidRPr="00271CDC">
                        <w:rPr>
                          <w:color w:val="000000" w:themeColor="text1"/>
                          <w:sz w:val="24"/>
                          <w:szCs w:val="24"/>
                        </w:rPr>
                        <w:t>181 church schools. This family works for the good of local communities in a range of practical as well as pastoral ways</w:t>
                      </w:r>
                      <w:r w:rsidR="004B1CF9">
                        <w:rPr>
                          <w:color w:val="000000" w:themeColor="text1"/>
                          <w:sz w:val="24"/>
                          <w:szCs w:val="24"/>
                        </w:rPr>
                        <w:t>:</w:t>
                      </w:r>
                      <w:r w:rsidRPr="00271CDC">
                        <w:rPr>
                          <w:color w:val="000000" w:themeColor="text1"/>
                          <w:sz w:val="24"/>
                          <w:szCs w:val="24"/>
                        </w:rPr>
                        <w:t xml:space="preserve"> caring for the vulnerable in our societies, supporting local families and encouraging children and young people.</w:t>
                      </w:r>
                    </w:p>
                    <w:p w14:paraId="1C2F8947" w14:textId="77777777" w:rsidR="00C101B6" w:rsidRPr="00271CDC"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p>
                    <w:p w14:paraId="66B2208A" w14:textId="77777777" w:rsidR="00C101B6"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Everything the diocese does is underpinned by prayer and wors</w:t>
                      </w:r>
                      <w:r>
                        <w:rPr>
                          <w:color w:val="000000" w:themeColor="text1"/>
                          <w:sz w:val="24"/>
                          <w:szCs w:val="24"/>
                        </w:rPr>
                        <w:t>hip and is driven by our vision</w:t>
                      </w:r>
                      <w:r w:rsidRPr="00271CDC">
                        <w:rPr>
                          <w:color w:val="000000" w:themeColor="text1"/>
                          <w:sz w:val="24"/>
                          <w:szCs w:val="24"/>
                        </w:rPr>
                        <w:t>:</w:t>
                      </w:r>
                    </w:p>
                    <w:p w14:paraId="5A97445E" w14:textId="77777777" w:rsidR="00C101B6" w:rsidRPr="00271CDC"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p>
                    <w:p w14:paraId="7826BC1C" w14:textId="77777777" w:rsidR="00C101B6" w:rsidRPr="00271CDC"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“In response to God’s immense love for us, we seek to be God’s people, living and telling the story of Jesus.”</w:t>
                      </w:r>
                    </w:p>
                    <w:p w14:paraId="010B88F1" w14:textId="77777777" w:rsidR="00C101B6"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p>
                    <w:p w14:paraId="492EDC97" w14:textId="77777777" w:rsidR="005A4E06" w:rsidRPr="00ED1AB9" w:rsidRDefault="005A4E06" w:rsidP="005A4E06">
                      <w:pPr>
                        <w:ind w:right="797"/>
                        <w:rPr>
                          <w:rFonts w:ascii="Calibri" w:hAnsi="Calibri"/>
                          <w:color w:val="000000" w:themeColor="text1"/>
                          <w:sz w:val="24"/>
                          <w:szCs w:val="24"/>
                        </w:rPr>
                      </w:pPr>
                    </w:p>
                    <w:p w14:paraId="25D157A3" w14:textId="77777777" w:rsidR="00C101B6" w:rsidRPr="00ED1AB9" w:rsidRDefault="00C101B6" w:rsidP="00ED1AB9">
                      <w:pPr>
                        <w:rPr>
                          <w:rFonts w:ascii="Calibri" w:hAnsi="Calibri" w:cs="RotisSemiSerif"/>
                          <w:b/>
                          <w:sz w:val="32"/>
                          <w:szCs w:val="32"/>
                        </w:rPr>
                      </w:pPr>
                    </w:p>
                    <w:p w14:paraId="6B1BC654" w14:textId="77777777" w:rsidR="00C101B6" w:rsidRPr="00ED1AB9" w:rsidRDefault="00C101B6" w:rsidP="00ED1AB9">
                      <w:pPr>
                        <w:ind w:left="567"/>
                        <w:jc w:val="center"/>
                      </w:pPr>
                    </w:p>
                  </w:txbxContent>
                </v:textbox>
                <w10:wrap anchorx="page"/>
              </v:rect>
            </w:pict>
          </mc:Fallback>
        </mc:AlternateContent>
      </w:r>
    </w:p>
    <w:p w14:paraId="5E19E24E" w14:textId="77777777" w:rsidR="00ED1AB9" w:rsidRDefault="00ED1AB9" w:rsidP="00764C18">
      <w:pPr>
        <w:rPr>
          <w:rFonts w:asciiTheme="majorHAnsi" w:hAnsiTheme="majorHAnsi"/>
          <w:b/>
          <w:color w:val="FFFFFF" w:themeColor="background1"/>
          <w:sz w:val="36"/>
          <w:szCs w:val="36"/>
        </w:rPr>
      </w:pPr>
    </w:p>
    <w:p w14:paraId="220BA719" w14:textId="77777777" w:rsidR="00ED1AB9" w:rsidRDefault="00ED1AB9" w:rsidP="00764C18">
      <w:pPr>
        <w:rPr>
          <w:rFonts w:asciiTheme="majorHAnsi" w:hAnsiTheme="majorHAnsi"/>
          <w:b/>
          <w:color w:val="FFFFFF" w:themeColor="background1"/>
          <w:sz w:val="36"/>
          <w:szCs w:val="36"/>
        </w:rPr>
      </w:pPr>
    </w:p>
    <w:p w14:paraId="34163EFA" w14:textId="77777777" w:rsidR="00ED1AB9" w:rsidRDefault="00ED1AB9" w:rsidP="00764C18">
      <w:pPr>
        <w:rPr>
          <w:rFonts w:asciiTheme="majorHAnsi" w:hAnsiTheme="majorHAnsi"/>
          <w:b/>
          <w:color w:val="FFFFFF" w:themeColor="background1"/>
          <w:sz w:val="36"/>
          <w:szCs w:val="36"/>
        </w:rPr>
      </w:pPr>
    </w:p>
    <w:p w14:paraId="547ACEF1" w14:textId="77777777" w:rsidR="00ED1AB9" w:rsidRDefault="00ED1AB9" w:rsidP="00764C18">
      <w:pPr>
        <w:rPr>
          <w:rFonts w:asciiTheme="majorHAnsi" w:hAnsiTheme="majorHAnsi"/>
          <w:b/>
          <w:color w:val="FFFFFF" w:themeColor="background1"/>
          <w:sz w:val="36"/>
          <w:szCs w:val="36"/>
        </w:rPr>
      </w:pPr>
    </w:p>
    <w:p w14:paraId="0661D064" w14:textId="77777777" w:rsidR="00ED1AB9" w:rsidRDefault="00ED1AB9" w:rsidP="00764C18">
      <w:pPr>
        <w:rPr>
          <w:rFonts w:asciiTheme="majorHAnsi" w:hAnsiTheme="majorHAnsi"/>
          <w:b/>
          <w:color w:val="FFFFFF" w:themeColor="background1"/>
          <w:sz w:val="36"/>
          <w:szCs w:val="36"/>
        </w:rPr>
      </w:pPr>
    </w:p>
    <w:p w14:paraId="718441D3" w14:textId="77777777" w:rsidR="00ED1AB9" w:rsidRDefault="00ED1AB9" w:rsidP="00764C18">
      <w:pPr>
        <w:rPr>
          <w:rFonts w:asciiTheme="majorHAnsi" w:hAnsiTheme="majorHAnsi"/>
          <w:b/>
          <w:color w:val="FFFFFF" w:themeColor="background1"/>
          <w:sz w:val="36"/>
          <w:szCs w:val="36"/>
        </w:rPr>
      </w:pPr>
    </w:p>
    <w:p w14:paraId="79DE3003" w14:textId="77777777" w:rsidR="00ED1AB9" w:rsidRDefault="00ED1AB9" w:rsidP="00764C18">
      <w:pPr>
        <w:rPr>
          <w:rFonts w:asciiTheme="majorHAnsi" w:hAnsiTheme="majorHAnsi"/>
          <w:b/>
          <w:color w:val="FFFFFF" w:themeColor="background1"/>
          <w:sz w:val="36"/>
          <w:szCs w:val="36"/>
        </w:rPr>
      </w:pPr>
    </w:p>
    <w:p w14:paraId="5BE4E6BD" w14:textId="77777777" w:rsidR="00ED1AB9" w:rsidRDefault="00ED1AB9" w:rsidP="00764C18">
      <w:pPr>
        <w:rPr>
          <w:rFonts w:asciiTheme="majorHAnsi" w:hAnsiTheme="majorHAnsi"/>
          <w:b/>
          <w:color w:val="FFFFFF" w:themeColor="background1"/>
          <w:sz w:val="36"/>
          <w:szCs w:val="36"/>
        </w:rPr>
      </w:pPr>
    </w:p>
    <w:p w14:paraId="7774C00A" w14:textId="77777777" w:rsidR="00ED1AB9" w:rsidRDefault="00ED1AB9" w:rsidP="00764C18">
      <w:pPr>
        <w:rPr>
          <w:rFonts w:asciiTheme="majorHAnsi" w:hAnsiTheme="majorHAnsi"/>
          <w:b/>
          <w:color w:val="FFFFFF" w:themeColor="background1"/>
          <w:sz w:val="36"/>
          <w:szCs w:val="36"/>
        </w:rPr>
      </w:pPr>
    </w:p>
    <w:p w14:paraId="54F8489A" w14:textId="77777777" w:rsidR="00F02577" w:rsidRDefault="00F02577">
      <w:pPr>
        <w:spacing w:after="200" w:line="276" w:lineRule="auto"/>
        <w:rPr>
          <w:rFonts w:asciiTheme="majorHAnsi" w:hAnsiTheme="majorHAnsi" w:cs="RotisSemiSerif"/>
          <w:b/>
          <w:sz w:val="32"/>
          <w:szCs w:val="24"/>
        </w:rPr>
      </w:pPr>
      <w:r>
        <w:rPr>
          <w:rFonts w:asciiTheme="majorHAnsi" w:hAnsiTheme="majorHAnsi" w:cs="RotisSemiSerif"/>
          <w:b/>
          <w:sz w:val="32"/>
          <w:szCs w:val="24"/>
        </w:rPr>
        <w:br w:type="page"/>
      </w:r>
    </w:p>
    <w:p w14:paraId="28551FCF" w14:textId="5356103A" w:rsidR="00EB2730" w:rsidRPr="0020294B" w:rsidRDefault="00EB2730" w:rsidP="00EB2730">
      <w:pPr>
        <w:rPr>
          <w:rFonts w:asciiTheme="majorHAnsi" w:hAnsiTheme="majorHAnsi" w:cs="RotisSemiSerif"/>
          <w:b/>
          <w:sz w:val="32"/>
          <w:szCs w:val="24"/>
        </w:rPr>
      </w:pPr>
      <w:r w:rsidRPr="0020294B">
        <w:rPr>
          <w:rFonts w:asciiTheme="majorHAnsi" w:hAnsiTheme="majorHAnsi" w:cs="RotisSemiSerif"/>
          <w:b/>
          <w:sz w:val="32"/>
          <w:szCs w:val="24"/>
        </w:rPr>
        <w:lastRenderedPageBreak/>
        <w:t xml:space="preserve">About the </w:t>
      </w:r>
      <w:r>
        <w:rPr>
          <w:rFonts w:asciiTheme="majorHAnsi" w:hAnsiTheme="majorHAnsi" w:cs="RotisSemiSerif"/>
          <w:b/>
          <w:sz w:val="32"/>
          <w:szCs w:val="24"/>
        </w:rPr>
        <w:t>R</w:t>
      </w:r>
      <w:r w:rsidRPr="0020294B">
        <w:rPr>
          <w:rFonts w:asciiTheme="majorHAnsi" w:hAnsiTheme="majorHAnsi" w:cs="RotisSemiSerif"/>
          <w:b/>
          <w:sz w:val="32"/>
          <w:szCs w:val="24"/>
        </w:rPr>
        <w:t>ole</w:t>
      </w:r>
    </w:p>
    <w:p w14:paraId="64B1FEAC" w14:textId="77777777" w:rsidR="00EB2730" w:rsidRDefault="00EB2730" w:rsidP="00EB2730">
      <w:pPr>
        <w:rPr>
          <w:rFonts w:asciiTheme="minorHAnsi" w:hAnsiTheme="minorHAnsi"/>
          <w:noProof/>
          <w:color w:val="FF0000"/>
          <w:sz w:val="24"/>
          <w:szCs w:val="24"/>
        </w:rPr>
      </w:pPr>
    </w:p>
    <w:p w14:paraId="1D2B996E" w14:textId="5050CDBF" w:rsidR="00F0753A" w:rsidRDefault="00F0753A" w:rsidP="008E585C">
      <w:pPr>
        <w:rPr>
          <w:rFonts w:ascii="Calibri" w:eastAsiaTheme="minorEastAsia" w:hAnsi="Calibri"/>
          <w:sz w:val="24"/>
          <w:szCs w:val="24"/>
          <w:lang w:val="en"/>
        </w:rPr>
      </w:pPr>
      <w:r>
        <w:rPr>
          <w:rFonts w:ascii="Calibri" w:eastAsiaTheme="minorEastAsia" w:hAnsi="Calibri"/>
          <w:sz w:val="24"/>
          <w:szCs w:val="24"/>
          <w:lang w:val="en"/>
        </w:rPr>
        <w:t xml:space="preserve">Based in Wells, </w:t>
      </w:r>
      <w:r w:rsidR="00CA5A1C">
        <w:rPr>
          <w:rFonts w:ascii="Calibri" w:eastAsiaTheme="minorEastAsia" w:hAnsi="Calibri"/>
          <w:sz w:val="24"/>
          <w:szCs w:val="24"/>
          <w:lang w:val="en"/>
        </w:rPr>
        <w:t xml:space="preserve">our </w:t>
      </w:r>
      <w:r w:rsidR="004D4C1D">
        <w:rPr>
          <w:rFonts w:ascii="Calibri" w:eastAsiaTheme="minorEastAsia" w:hAnsi="Calibri"/>
          <w:sz w:val="24"/>
          <w:szCs w:val="24"/>
          <w:lang w:val="en"/>
        </w:rPr>
        <w:t xml:space="preserve">Diocesan Board of Finance’s (DBF) </w:t>
      </w:r>
      <w:r w:rsidR="00CA5A1C">
        <w:rPr>
          <w:rFonts w:ascii="Calibri" w:eastAsiaTheme="minorEastAsia" w:hAnsi="Calibri"/>
          <w:sz w:val="24"/>
          <w:szCs w:val="24"/>
          <w:lang w:val="en"/>
        </w:rPr>
        <w:t xml:space="preserve">central services team aim </w:t>
      </w:r>
      <w:r w:rsidR="00CA5A1C" w:rsidRPr="00CA5A1C">
        <w:rPr>
          <w:rFonts w:ascii="Calibri" w:eastAsiaTheme="minorEastAsia" w:hAnsi="Calibri"/>
          <w:sz w:val="24"/>
          <w:szCs w:val="24"/>
          <w:lang w:val="en"/>
        </w:rPr>
        <w:t>to provide a first point of contact and act as a resource and information hub that serves the needs of our churches and communities</w:t>
      </w:r>
      <w:r w:rsidR="00CA5A1C">
        <w:rPr>
          <w:rFonts w:ascii="Calibri" w:eastAsiaTheme="minorEastAsia" w:hAnsi="Calibri"/>
          <w:sz w:val="24"/>
          <w:szCs w:val="24"/>
          <w:lang w:val="en"/>
        </w:rPr>
        <w:t>.</w:t>
      </w:r>
      <w:r w:rsidR="00F3278F">
        <w:rPr>
          <w:rFonts w:ascii="Calibri" w:eastAsiaTheme="minorEastAsia" w:hAnsi="Calibri"/>
          <w:sz w:val="24"/>
          <w:szCs w:val="24"/>
          <w:lang w:val="en"/>
        </w:rPr>
        <w:t xml:space="preserve"> Our teams support </w:t>
      </w:r>
      <w:r w:rsidRPr="00F0753A">
        <w:rPr>
          <w:rFonts w:ascii="Calibri" w:eastAsiaTheme="minorEastAsia" w:hAnsi="Calibri"/>
          <w:sz w:val="24"/>
          <w:szCs w:val="24"/>
          <w:lang w:val="en"/>
        </w:rPr>
        <w:t>mission and ministry, schools, communications, safeguarding, property, finance and more.</w:t>
      </w:r>
    </w:p>
    <w:p w14:paraId="0B6B45A0" w14:textId="6B46D1B2" w:rsidR="00F0753A" w:rsidRDefault="00611546" w:rsidP="00611546">
      <w:pPr>
        <w:tabs>
          <w:tab w:val="left" w:pos="3255"/>
        </w:tabs>
        <w:jc w:val="both"/>
        <w:rPr>
          <w:rFonts w:ascii="Calibri" w:eastAsiaTheme="minorEastAsia" w:hAnsi="Calibri"/>
          <w:sz w:val="24"/>
          <w:szCs w:val="24"/>
          <w:lang w:val="en"/>
        </w:rPr>
      </w:pPr>
      <w:r>
        <w:rPr>
          <w:rFonts w:ascii="Calibri" w:eastAsiaTheme="minorEastAsia" w:hAnsi="Calibri"/>
          <w:sz w:val="24"/>
          <w:szCs w:val="24"/>
          <w:lang w:val="en"/>
        </w:rPr>
        <w:tab/>
      </w:r>
    </w:p>
    <w:p w14:paraId="7168D5BF" w14:textId="22CDF8DF" w:rsidR="00F909AD" w:rsidRPr="00F909AD" w:rsidRDefault="00F909AD" w:rsidP="00F909AD">
      <w:pPr>
        <w:jc w:val="both"/>
        <w:rPr>
          <w:rFonts w:ascii="Cambria" w:eastAsiaTheme="minorEastAsia" w:hAnsi="Cambria"/>
          <w:b/>
          <w:bCs/>
          <w:sz w:val="28"/>
          <w:szCs w:val="28"/>
          <w:lang w:val="en"/>
        </w:rPr>
      </w:pPr>
      <w:r w:rsidRPr="00F909AD">
        <w:rPr>
          <w:rFonts w:ascii="Cambria" w:eastAsiaTheme="minorEastAsia" w:hAnsi="Cambria"/>
          <w:b/>
          <w:bCs/>
          <w:sz w:val="28"/>
          <w:szCs w:val="28"/>
          <w:lang w:val="en"/>
        </w:rPr>
        <w:t>Executive Assistant</w:t>
      </w:r>
    </w:p>
    <w:p w14:paraId="6242EE62" w14:textId="00C27D3A" w:rsidR="0001257B" w:rsidRPr="00E46ECB" w:rsidRDefault="0001257B" w:rsidP="008E585C">
      <w:pPr>
        <w:rPr>
          <w:rFonts w:ascii="Calibri" w:eastAsiaTheme="minorEastAsia" w:hAnsi="Calibri" w:cs="Calibri"/>
          <w:sz w:val="24"/>
          <w:szCs w:val="24"/>
          <w:lang w:val="en"/>
        </w:rPr>
      </w:pPr>
      <w:r w:rsidRPr="00E46ECB">
        <w:rPr>
          <w:rFonts w:ascii="Calibri" w:hAnsi="Calibri" w:cs="Calibri"/>
          <w:sz w:val="24"/>
          <w:szCs w:val="24"/>
        </w:rPr>
        <w:t>The Diocesan Secretary is the Chief Executive Officer of the Diocese. Advising the Diocesan Bishop, they ensure the smooth operational running of Diocesan Support Services. They also contribute to, co-ordinate, communicate and direct others involved with the implementation of Diocesan strategy and policy</w:t>
      </w:r>
      <w:r w:rsidR="00E46ECB">
        <w:rPr>
          <w:rFonts w:ascii="Calibri" w:hAnsi="Calibri" w:cs="Calibri"/>
          <w:sz w:val="24"/>
          <w:szCs w:val="24"/>
        </w:rPr>
        <w:t>.</w:t>
      </w:r>
    </w:p>
    <w:p w14:paraId="09883318" w14:textId="77777777" w:rsidR="00F909AD" w:rsidRPr="00C4553C" w:rsidRDefault="00F909AD" w:rsidP="008E585C">
      <w:pPr>
        <w:rPr>
          <w:rFonts w:ascii="Calibri" w:eastAsiaTheme="minorEastAsia" w:hAnsi="Calibri" w:cs="Calibri"/>
          <w:sz w:val="24"/>
          <w:szCs w:val="24"/>
          <w:lang w:val="en"/>
        </w:rPr>
      </w:pPr>
    </w:p>
    <w:p w14:paraId="1ECE6310" w14:textId="60CDDCBD" w:rsidR="008229A1" w:rsidRPr="00C4553C" w:rsidRDefault="00F909AD" w:rsidP="008E585C">
      <w:pPr>
        <w:rPr>
          <w:rFonts w:ascii="Calibri" w:eastAsiaTheme="minorEastAsia" w:hAnsi="Calibri" w:cs="Calibri"/>
          <w:sz w:val="24"/>
          <w:szCs w:val="24"/>
          <w:lang w:val="en"/>
        </w:rPr>
      </w:pPr>
      <w:r w:rsidRPr="00C4553C">
        <w:rPr>
          <w:rFonts w:ascii="Calibri" w:eastAsiaTheme="minorEastAsia" w:hAnsi="Calibri" w:cs="Calibri"/>
          <w:sz w:val="24"/>
          <w:szCs w:val="24"/>
          <w:lang w:val="en"/>
        </w:rPr>
        <w:t>Along with other diocesan colleagues, the</w:t>
      </w:r>
      <w:r w:rsidR="004D4C1D" w:rsidRPr="00C4553C">
        <w:rPr>
          <w:rFonts w:ascii="Calibri" w:eastAsiaTheme="minorEastAsia" w:hAnsi="Calibri" w:cs="Calibri"/>
          <w:sz w:val="24"/>
          <w:szCs w:val="24"/>
          <w:lang w:val="en"/>
        </w:rPr>
        <w:t xml:space="preserve"> Diocesan Secretary</w:t>
      </w:r>
      <w:r w:rsidRPr="00C4553C">
        <w:rPr>
          <w:rFonts w:ascii="Calibri" w:eastAsiaTheme="minorEastAsia" w:hAnsi="Calibri" w:cs="Calibri"/>
          <w:sz w:val="24"/>
          <w:szCs w:val="24"/>
          <w:lang w:val="en"/>
        </w:rPr>
        <w:t xml:space="preserve"> </w:t>
      </w:r>
      <w:r w:rsidR="004D4C1D" w:rsidRPr="00C4553C">
        <w:rPr>
          <w:rFonts w:ascii="Calibri" w:eastAsiaTheme="minorEastAsia" w:hAnsi="Calibri" w:cs="Calibri"/>
          <w:sz w:val="24"/>
          <w:szCs w:val="24"/>
          <w:lang w:val="en"/>
        </w:rPr>
        <w:t xml:space="preserve">(CEO) </w:t>
      </w:r>
      <w:r w:rsidRPr="00C4553C">
        <w:rPr>
          <w:rFonts w:ascii="Calibri" w:eastAsiaTheme="minorEastAsia" w:hAnsi="Calibri" w:cs="Calibri"/>
          <w:sz w:val="24"/>
          <w:szCs w:val="24"/>
          <w:lang w:val="en"/>
        </w:rPr>
        <w:t xml:space="preserve">is </w:t>
      </w:r>
      <w:r w:rsidR="003A239C">
        <w:rPr>
          <w:rFonts w:ascii="Calibri" w:eastAsiaTheme="minorEastAsia" w:hAnsi="Calibri" w:cs="Calibri"/>
          <w:sz w:val="24"/>
          <w:szCs w:val="24"/>
          <w:lang w:val="en"/>
        </w:rPr>
        <w:t xml:space="preserve">also </w:t>
      </w:r>
      <w:r w:rsidRPr="00C4553C">
        <w:rPr>
          <w:rFonts w:ascii="Calibri" w:eastAsiaTheme="minorEastAsia" w:hAnsi="Calibri" w:cs="Calibri"/>
          <w:sz w:val="24"/>
          <w:szCs w:val="24"/>
          <w:lang w:val="en"/>
        </w:rPr>
        <w:t>responsible for seeing that the vision, aspirations and values agreed are ‘lived out’.</w:t>
      </w:r>
    </w:p>
    <w:p w14:paraId="2CBD19DE" w14:textId="77777777" w:rsidR="00F909AD" w:rsidRPr="00C4553C" w:rsidRDefault="00F909AD" w:rsidP="008E585C">
      <w:pPr>
        <w:rPr>
          <w:rFonts w:ascii="Calibri" w:eastAsiaTheme="minorEastAsia" w:hAnsi="Calibri" w:cs="Calibri"/>
          <w:sz w:val="24"/>
          <w:szCs w:val="24"/>
          <w:lang w:val="en"/>
        </w:rPr>
      </w:pPr>
    </w:p>
    <w:p w14:paraId="3675D1C1" w14:textId="263A7CDE" w:rsidR="00F909AD" w:rsidRPr="00C4553C" w:rsidRDefault="00F909AD" w:rsidP="008E585C">
      <w:pPr>
        <w:rPr>
          <w:rFonts w:ascii="Calibri" w:eastAsiaTheme="minorEastAsia" w:hAnsi="Calibri" w:cs="Calibri"/>
          <w:sz w:val="24"/>
          <w:szCs w:val="24"/>
          <w:lang w:val="en"/>
        </w:rPr>
      </w:pPr>
      <w:r w:rsidRPr="00C4553C">
        <w:rPr>
          <w:rFonts w:ascii="Calibri" w:eastAsiaTheme="minorEastAsia" w:hAnsi="Calibri" w:cs="Calibri"/>
          <w:sz w:val="24"/>
          <w:szCs w:val="24"/>
          <w:lang w:val="en"/>
        </w:rPr>
        <w:t xml:space="preserve">The </w:t>
      </w:r>
      <w:r w:rsidR="008E585C" w:rsidRPr="00C4553C">
        <w:rPr>
          <w:rFonts w:ascii="Calibri" w:eastAsiaTheme="minorEastAsia" w:hAnsi="Calibri" w:cs="Calibri"/>
          <w:sz w:val="24"/>
          <w:szCs w:val="24"/>
          <w:lang w:val="en"/>
        </w:rPr>
        <w:t>Executive Assistant and Administrator</w:t>
      </w:r>
      <w:r w:rsidRPr="00C4553C">
        <w:rPr>
          <w:rFonts w:ascii="Calibri" w:eastAsiaTheme="minorEastAsia" w:hAnsi="Calibri" w:cs="Calibri"/>
          <w:sz w:val="24"/>
          <w:szCs w:val="24"/>
          <w:lang w:val="en"/>
        </w:rPr>
        <w:t xml:space="preserve"> will support the Diocesan Secretary (CEO) with PA, secretarial and administrative support as well as </w:t>
      </w:r>
      <w:r w:rsidR="008E585C" w:rsidRPr="00C4553C">
        <w:rPr>
          <w:rFonts w:ascii="Calibri" w:eastAsiaTheme="minorEastAsia" w:hAnsi="Calibri" w:cs="Calibri"/>
          <w:sz w:val="24"/>
          <w:szCs w:val="24"/>
          <w:lang w:val="en"/>
        </w:rPr>
        <w:t xml:space="preserve">assisting </w:t>
      </w:r>
      <w:r w:rsidR="004D4C1D" w:rsidRPr="00C4553C">
        <w:rPr>
          <w:rFonts w:ascii="Calibri" w:eastAsiaTheme="minorEastAsia" w:hAnsi="Calibri" w:cs="Calibri"/>
          <w:sz w:val="24"/>
          <w:szCs w:val="24"/>
          <w:lang w:val="en"/>
        </w:rPr>
        <w:t xml:space="preserve">with </w:t>
      </w:r>
      <w:r w:rsidRPr="00C4553C">
        <w:rPr>
          <w:rFonts w:ascii="Calibri" w:eastAsiaTheme="minorEastAsia" w:hAnsi="Calibri" w:cs="Calibri"/>
          <w:sz w:val="24"/>
          <w:szCs w:val="24"/>
          <w:lang w:val="en"/>
        </w:rPr>
        <w:t>coordinating their busy schedule.</w:t>
      </w:r>
    </w:p>
    <w:p w14:paraId="4638B11C" w14:textId="77777777" w:rsidR="00773D8E" w:rsidRDefault="00773D8E" w:rsidP="008E585C">
      <w:pPr>
        <w:rPr>
          <w:rFonts w:ascii="Calibri" w:eastAsiaTheme="minorEastAsia" w:hAnsi="Calibri"/>
          <w:b/>
          <w:bCs/>
          <w:sz w:val="24"/>
          <w:szCs w:val="24"/>
          <w:lang w:val="en"/>
        </w:rPr>
      </w:pPr>
    </w:p>
    <w:p w14:paraId="006106F5" w14:textId="7746F7C9" w:rsidR="006A55BD" w:rsidRPr="004A0268" w:rsidRDefault="006A55BD" w:rsidP="006A55BD">
      <w:pPr>
        <w:rPr>
          <w:rFonts w:asciiTheme="majorHAnsi" w:eastAsiaTheme="minorEastAsia" w:hAnsiTheme="majorHAnsi"/>
          <w:b/>
          <w:bCs/>
          <w:sz w:val="28"/>
          <w:szCs w:val="28"/>
          <w:lang w:val="en"/>
        </w:rPr>
      </w:pPr>
      <w:r w:rsidRPr="004A0268">
        <w:rPr>
          <w:rFonts w:asciiTheme="majorHAnsi" w:eastAsiaTheme="minorEastAsia" w:hAnsiTheme="majorHAnsi"/>
          <w:b/>
          <w:bCs/>
          <w:sz w:val="28"/>
          <w:szCs w:val="28"/>
          <w:lang w:val="en"/>
        </w:rPr>
        <w:t>Secretariat</w:t>
      </w:r>
      <w:r w:rsidR="00773D8E" w:rsidRPr="004A0268">
        <w:rPr>
          <w:rFonts w:asciiTheme="majorHAnsi" w:eastAsiaTheme="minorEastAsia" w:hAnsiTheme="majorHAnsi"/>
          <w:b/>
          <w:bCs/>
          <w:sz w:val="28"/>
          <w:szCs w:val="28"/>
          <w:lang w:val="en"/>
        </w:rPr>
        <w:t xml:space="preserve"> </w:t>
      </w:r>
      <w:r w:rsidR="003E7884">
        <w:rPr>
          <w:rFonts w:asciiTheme="majorHAnsi" w:eastAsiaTheme="minorEastAsia" w:hAnsiTheme="majorHAnsi"/>
          <w:b/>
          <w:bCs/>
          <w:sz w:val="28"/>
          <w:szCs w:val="28"/>
          <w:lang w:val="en"/>
        </w:rPr>
        <w:t>T</w:t>
      </w:r>
      <w:r w:rsidR="00773D8E" w:rsidRPr="004A0268">
        <w:rPr>
          <w:rFonts w:asciiTheme="majorHAnsi" w:eastAsiaTheme="minorEastAsia" w:hAnsiTheme="majorHAnsi"/>
          <w:b/>
          <w:bCs/>
          <w:sz w:val="28"/>
          <w:szCs w:val="28"/>
          <w:lang w:val="en"/>
        </w:rPr>
        <w:t>eam</w:t>
      </w:r>
    </w:p>
    <w:p w14:paraId="32A36BAC" w14:textId="789CC038" w:rsidR="00871259" w:rsidRPr="00D06AEC" w:rsidRDefault="00A00F7B" w:rsidP="008E585C">
      <w:pPr>
        <w:rPr>
          <w:rFonts w:ascii="Calibri" w:eastAsiaTheme="minorEastAsia" w:hAnsi="Calibri"/>
          <w:sz w:val="24"/>
          <w:szCs w:val="24"/>
          <w:lang w:val="en"/>
        </w:rPr>
      </w:pPr>
      <w:r w:rsidRPr="00D06AEC">
        <w:rPr>
          <w:rFonts w:ascii="Calibri" w:eastAsiaTheme="minorEastAsia" w:hAnsi="Calibri"/>
          <w:sz w:val="24"/>
          <w:szCs w:val="24"/>
          <w:lang w:val="en"/>
        </w:rPr>
        <w:t xml:space="preserve">The Secretariat Team </w:t>
      </w:r>
      <w:r w:rsidR="00D06AEC" w:rsidRPr="00D06AEC">
        <w:rPr>
          <w:rFonts w:ascii="Calibri" w:eastAsiaTheme="minorEastAsia" w:hAnsi="Calibri"/>
          <w:sz w:val="24"/>
          <w:szCs w:val="24"/>
          <w:lang w:val="en"/>
        </w:rPr>
        <w:t>has</w:t>
      </w:r>
      <w:r w:rsidR="00871259" w:rsidRPr="00D06AEC">
        <w:rPr>
          <w:rFonts w:ascii="Calibri" w:eastAsiaTheme="minorEastAsia" w:hAnsi="Calibri"/>
          <w:sz w:val="24"/>
          <w:szCs w:val="24"/>
          <w:lang w:val="en"/>
        </w:rPr>
        <w:t xml:space="preserve"> a varied and interesting workload, working both internally across the breadth of the </w:t>
      </w:r>
      <w:r w:rsidR="002639AF">
        <w:rPr>
          <w:rFonts w:ascii="Calibri" w:eastAsiaTheme="minorEastAsia" w:hAnsi="Calibri"/>
          <w:sz w:val="24"/>
          <w:szCs w:val="24"/>
          <w:lang w:val="en"/>
        </w:rPr>
        <w:t>d</w:t>
      </w:r>
      <w:r w:rsidR="00871259" w:rsidRPr="00D06AEC">
        <w:rPr>
          <w:rFonts w:ascii="Calibri" w:eastAsiaTheme="minorEastAsia" w:hAnsi="Calibri"/>
          <w:sz w:val="24"/>
          <w:szCs w:val="24"/>
          <w:lang w:val="en"/>
        </w:rPr>
        <w:t>iocese and within the national church context</w:t>
      </w:r>
      <w:r w:rsidR="00763989" w:rsidRPr="00D06AEC">
        <w:rPr>
          <w:rFonts w:ascii="Calibri" w:eastAsiaTheme="minorEastAsia" w:hAnsi="Calibri"/>
          <w:sz w:val="24"/>
          <w:szCs w:val="24"/>
          <w:lang w:val="en"/>
        </w:rPr>
        <w:t xml:space="preserve">, </w:t>
      </w:r>
      <w:r w:rsidR="00B26667" w:rsidRPr="00D06AEC">
        <w:rPr>
          <w:rFonts w:ascii="Calibri" w:eastAsiaTheme="minorEastAsia" w:hAnsi="Calibri"/>
          <w:sz w:val="24"/>
          <w:szCs w:val="24"/>
          <w:lang w:val="en"/>
        </w:rPr>
        <w:t>particularly regard</w:t>
      </w:r>
      <w:r w:rsidR="003E7884">
        <w:rPr>
          <w:rFonts w:ascii="Calibri" w:eastAsiaTheme="minorEastAsia" w:hAnsi="Calibri"/>
          <w:sz w:val="24"/>
          <w:szCs w:val="24"/>
          <w:lang w:val="en"/>
        </w:rPr>
        <w:t>ing</w:t>
      </w:r>
      <w:r w:rsidR="00B26667" w:rsidRPr="00D06AEC">
        <w:rPr>
          <w:rFonts w:ascii="Calibri" w:eastAsiaTheme="minorEastAsia" w:hAnsi="Calibri"/>
          <w:sz w:val="24"/>
          <w:szCs w:val="24"/>
          <w:lang w:val="en"/>
        </w:rPr>
        <w:t xml:space="preserve"> </w:t>
      </w:r>
      <w:r w:rsidR="00763989" w:rsidRPr="00D06AEC">
        <w:rPr>
          <w:rFonts w:ascii="Calibri" w:eastAsiaTheme="minorEastAsia" w:hAnsi="Calibri"/>
          <w:sz w:val="24"/>
          <w:szCs w:val="24"/>
          <w:lang w:val="en"/>
        </w:rPr>
        <w:t xml:space="preserve">governance </w:t>
      </w:r>
      <w:r w:rsidR="00FA7097" w:rsidRPr="00D06AEC">
        <w:rPr>
          <w:rFonts w:ascii="Calibri" w:eastAsiaTheme="minorEastAsia" w:hAnsi="Calibri"/>
          <w:sz w:val="24"/>
          <w:szCs w:val="24"/>
          <w:lang w:val="en"/>
        </w:rPr>
        <w:t>and synodical</w:t>
      </w:r>
      <w:r w:rsidR="00871259" w:rsidRPr="00D06AEC">
        <w:rPr>
          <w:rFonts w:ascii="Calibri" w:eastAsiaTheme="minorEastAsia" w:hAnsi="Calibri"/>
          <w:sz w:val="24"/>
          <w:szCs w:val="24"/>
          <w:lang w:val="en"/>
        </w:rPr>
        <w:t xml:space="preserve"> </w:t>
      </w:r>
      <w:r w:rsidR="008522D3" w:rsidRPr="00D06AEC">
        <w:rPr>
          <w:rFonts w:ascii="Calibri" w:eastAsiaTheme="minorEastAsia" w:hAnsi="Calibri"/>
          <w:sz w:val="24"/>
          <w:szCs w:val="24"/>
          <w:lang w:val="en"/>
        </w:rPr>
        <w:t>legislation</w:t>
      </w:r>
      <w:r w:rsidR="00973E3D" w:rsidRPr="00D06AEC">
        <w:rPr>
          <w:rFonts w:ascii="Calibri" w:eastAsiaTheme="minorEastAsia" w:hAnsi="Calibri"/>
          <w:sz w:val="24"/>
          <w:szCs w:val="24"/>
          <w:lang w:val="en"/>
        </w:rPr>
        <w:t>.</w:t>
      </w:r>
    </w:p>
    <w:p w14:paraId="73F9F1B6" w14:textId="77777777" w:rsidR="002B52DC" w:rsidRPr="00D06AEC" w:rsidRDefault="002B52DC" w:rsidP="008E585C">
      <w:pPr>
        <w:rPr>
          <w:rFonts w:ascii="Calibri" w:eastAsiaTheme="minorEastAsia" w:hAnsi="Calibri"/>
          <w:sz w:val="24"/>
          <w:szCs w:val="24"/>
          <w:lang w:val="en"/>
        </w:rPr>
      </w:pPr>
    </w:p>
    <w:p w14:paraId="2105D983" w14:textId="6211E315" w:rsidR="006A55BD" w:rsidRPr="00D06AEC" w:rsidRDefault="002B52DC" w:rsidP="008E585C">
      <w:pPr>
        <w:rPr>
          <w:rFonts w:ascii="Calibri" w:eastAsiaTheme="minorEastAsia" w:hAnsi="Calibri"/>
          <w:sz w:val="24"/>
          <w:szCs w:val="24"/>
          <w:lang w:val="en"/>
        </w:rPr>
      </w:pPr>
      <w:r w:rsidRPr="00D06AEC">
        <w:rPr>
          <w:rFonts w:ascii="Calibri" w:eastAsiaTheme="minorEastAsia" w:hAnsi="Calibri"/>
          <w:sz w:val="24"/>
          <w:szCs w:val="24"/>
          <w:lang w:val="en"/>
        </w:rPr>
        <w:t xml:space="preserve">The </w:t>
      </w:r>
      <w:r w:rsidR="008E585C" w:rsidRPr="008E585C">
        <w:rPr>
          <w:rFonts w:ascii="Calibri" w:eastAsiaTheme="minorEastAsia" w:hAnsi="Calibri"/>
          <w:sz w:val="24"/>
          <w:szCs w:val="24"/>
          <w:lang w:val="en"/>
        </w:rPr>
        <w:t xml:space="preserve">Executive Assistant and Administrator will </w:t>
      </w:r>
      <w:r w:rsidR="009B0795" w:rsidRPr="00D06AEC">
        <w:rPr>
          <w:rFonts w:ascii="Calibri" w:eastAsiaTheme="minorEastAsia" w:hAnsi="Calibri"/>
          <w:sz w:val="24"/>
          <w:szCs w:val="24"/>
          <w:lang w:val="en"/>
        </w:rPr>
        <w:t xml:space="preserve">provide </w:t>
      </w:r>
      <w:r w:rsidRPr="00D06AEC">
        <w:rPr>
          <w:rFonts w:ascii="Calibri" w:eastAsiaTheme="minorEastAsia" w:hAnsi="Calibri"/>
          <w:sz w:val="24"/>
          <w:szCs w:val="24"/>
          <w:lang w:val="en"/>
        </w:rPr>
        <w:t xml:space="preserve">administrative </w:t>
      </w:r>
      <w:r w:rsidR="00D04504">
        <w:rPr>
          <w:rFonts w:ascii="Calibri" w:eastAsiaTheme="minorEastAsia" w:hAnsi="Calibri"/>
          <w:sz w:val="24"/>
          <w:szCs w:val="24"/>
          <w:lang w:val="en"/>
        </w:rPr>
        <w:t xml:space="preserve">support </w:t>
      </w:r>
      <w:r w:rsidR="008E585C">
        <w:rPr>
          <w:rFonts w:ascii="Calibri" w:eastAsiaTheme="minorEastAsia" w:hAnsi="Calibri"/>
          <w:sz w:val="24"/>
          <w:szCs w:val="24"/>
          <w:lang w:val="en"/>
        </w:rPr>
        <w:t xml:space="preserve">to </w:t>
      </w:r>
      <w:r w:rsidR="00F909AD">
        <w:rPr>
          <w:rFonts w:ascii="Calibri" w:eastAsiaTheme="minorEastAsia" w:hAnsi="Calibri"/>
          <w:sz w:val="24"/>
          <w:szCs w:val="24"/>
          <w:lang w:val="en"/>
        </w:rPr>
        <w:t xml:space="preserve">our </w:t>
      </w:r>
      <w:r w:rsidR="003E7884">
        <w:rPr>
          <w:rFonts w:ascii="Calibri" w:eastAsiaTheme="minorEastAsia" w:hAnsi="Calibri"/>
          <w:sz w:val="24"/>
          <w:szCs w:val="24"/>
          <w:lang w:val="en"/>
        </w:rPr>
        <w:t>S</w:t>
      </w:r>
      <w:r w:rsidR="00F909AD">
        <w:rPr>
          <w:rFonts w:ascii="Calibri" w:eastAsiaTheme="minorEastAsia" w:hAnsi="Calibri"/>
          <w:sz w:val="24"/>
          <w:szCs w:val="24"/>
          <w:lang w:val="en"/>
        </w:rPr>
        <w:t xml:space="preserve">ecretariat </w:t>
      </w:r>
      <w:r w:rsidR="003E7884">
        <w:rPr>
          <w:rFonts w:ascii="Calibri" w:eastAsiaTheme="minorEastAsia" w:hAnsi="Calibri"/>
          <w:sz w:val="24"/>
          <w:szCs w:val="24"/>
          <w:lang w:val="en"/>
        </w:rPr>
        <w:t>T</w:t>
      </w:r>
      <w:r w:rsidR="00F909AD">
        <w:rPr>
          <w:rFonts w:ascii="Calibri" w:eastAsiaTheme="minorEastAsia" w:hAnsi="Calibri"/>
          <w:sz w:val="24"/>
          <w:szCs w:val="24"/>
          <w:lang w:val="en"/>
        </w:rPr>
        <w:t xml:space="preserve">eam and </w:t>
      </w:r>
      <w:r w:rsidR="00D04504">
        <w:rPr>
          <w:rFonts w:ascii="Calibri" w:eastAsiaTheme="minorEastAsia" w:hAnsi="Calibri"/>
          <w:sz w:val="24"/>
          <w:szCs w:val="24"/>
          <w:lang w:val="en"/>
        </w:rPr>
        <w:t>for many of our</w:t>
      </w:r>
      <w:r w:rsidR="00F909AD">
        <w:rPr>
          <w:rFonts w:ascii="Calibri" w:eastAsiaTheme="minorEastAsia" w:hAnsi="Calibri"/>
          <w:sz w:val="24"/>
          <w:szCs w:val="24"/>
          <w:lang w:val="en"/>
        </w:rPr>
        <w:t xml:space="preserve"> governance and committee meetings, prepar</w:t>
      </w:r>
      <w:r w:rsidR="003E7884">
        <w:rPr>
          <w:rFonts w:ascii="Calibri" w:eastAsiaTheme="minorEastAsia" w:hAnsi="Calibri"/>
          <w:sz w:val="24"/>
          <w:szCs w:val="24"/>
          <w:lang w:val="en"/>
        </w:rPr>
        <w:t>ing</w:t>
      </w:r>
      <w:r w:rsidR="00F909AD">
        <w:rPr>
          <w:rFonts w:ascii="Calibri" w:eastAsiaTheme="minorEastAsia" w:hAnsi="Calibri"/>
          <w:sz w:val="24"/>
          <w:szCs w:val="24"/>
          <w:lang w:val="en"/>
        </w:rPr>
        <w:t xml:space="preserve"> the agenda and papers</w:t>
      </w:r>
      <w:r w:rsidR="003E7884">
        <w:rPr>
          <w:rFonts w:ascii="Calibri" w:eastAsiaTheme="minorEastAsia" w:hAnsi="Calibri"/>
          <w:sz w:val="24"/>
          <w:szCs w:val="24"/>
          <w:lang w:val="en"/>
        </w:rPr>
        <w:t>,</w:t>
      </w:r>
      <w:r w:rsidR="00F909AD">
        <w:rPr>
          <w:rFonts w:ascii="Calibri" w:eastAsiaTheme="minorEastAsia" w:hAnsi="Calibri"/>
          <w:sz w:val="24"/>
          <w:szCs w:val="24"/>
          <w:lang w:val="en"/>
        </w:rPr>
        <w:t xml:space="preserve"> and tak</w:t>
      </w:r>
      <w:r w:rsidR="003E7884">
        <w:rPr>
          <w:rFonts w:ascii="Calibri" w:eastAsiaTheme="minorEastAsia" w:hAnsi="Calibri"/>
          <w:sz w:val="24"/>
          <w:szCs w:val="24"/>
          <w:lang w:val="en"/>
        </w:rPr>
        <w:t>ing</w:t>
      </w:r>
      <w:r w:rsidR="00F909AD">
        <w:rPr>
          <w:rFonts w:ascii="Calibri" w:eastAsiaTheme="minorEastAsia" w:hAnsi="Calibri"/>
          <w:sz w:val="24"/>
          <w:szCs w:val="24"/>
          <w:lang w:val="en"/>
        </w:rPr>
        <w:t xml:space="preserve"> the minutes.</w:t>
      </w:r>
    </w:p>
    <w:p w14:paraId="32765DFB" w14:textId="77777777" w:rsidR="00E01D73" w:rsidRDefault="00E01D73" w:rsidP="006A55BD">
      <w:pPr>
        <w:jc w:val="both"/>
        <w:rPr>
          <w:rFonts w:ascii="Calibri" w:eastAsiaTheme="minorEastAsia" w:hAnsi="Calibri"/>
          <w:sz w:val="24"/>
          <w:szCs w:val="24"/>
          <w:lang w:val="en"/>
        </w:rPr>
      </w:pPr>
    </w:p>
    <w:p w14:paraId="5AD624C4" w14:textId="1A7F88E4" w:rsidR="000F4632" w:rsidRDefault="001B6A12" w:rsidP="00BF79F9">
      <w:pPr>
        <w:spacing w:after="200" w:line="276" w:lineRule="auto"/>
        <w:rPr>
          <w:rStyle w:val="Hyperlink"/>
          <w:rFonts w:asciiTheme="minorHAnsi" w:hAnsiTheme="minorHAnsi" w:cstheme="minorHAnsi"/>
          <w:b/>
          <w:sz w:val="24"/>
          <w:szCs w:val="24"/>
        </w:rPr>
      </w:pPr>
      <w:r w:rsidRPr="004A0268">
        <w:rPr>
          <w:rFonts w:asciiTheme="minorHAnsi" w:hAnsiTheme="minorHAnsi" w:cstheme="minorHAnsi"/>
          <w:b/>
          <w:sz w:val="24"/>
          <w:szCs w:val="24"/>
        </w:rPr>
        <w:t xml:space="preserve">For more information </w:t>
      </w:r>
      <w:r w:rsidR="004A0268" w:rsidRPr="004A0268">
        <w:rPr>
          <w:rFonts w:asciiTheme="minorHAnsi" w:hAnsiTheme="minorHAnsi" w:cstheme="minorHAnsi"/>
          <w:b/>
          <w:sz w:val="24"/>
          <w:szCs w:val="24"/>
        </w:rPr>
        <w:t xml:space="preserve">about our structures, please visit our website </w:t>
      </w:r>
      <w:hyperlink r:id="rId12" w:history="1">
        <w:r w:rsidR="004A0268" w:rsidRPr="004A0268">
          <w:rPr>
            <w:rStyle w:val="Hyperlink"/>
            <w:rFonts w:asciiTheme="minorHAnsi" w:hAnsiTheme="minorHAnsi" w:cstheme="minorHAnsi"/>
            <w:b/>
            <w:sz w:val="24"/>
            <w:szCs w:val="24"/>
          </w:rPr>
          <w:t>www.bathandwells.org.uk/who-we-are/</w:t>
        </w:r>
      </w:hyperlink>
    </w:p>
    <w:p w14:paraId="1FE6F3A6" w14:textId="232ED39B" w:rsidR="008E585C" w:rsidRDefault="008E585C" w:rsidP="00BF79F9">
      <w:pPr>
        <w:spacing w:after="200" w:line="276" w:lineRule="auto"/>
        <w:rPr>
          <w:rStyle w:val="Hyperlink"/>
          <w:rFonts w:asciiTheme="minorHAnsi" w:hAnsiTheme="minorHAnsi" w:cstheme="minorHAnsi"/>
          <w:b/>
          <w:sz w:val="24"/>
          <w:szCs w:val="24"/>
        </w:rPr>
      </w:pPr>
    </w:p>
    <w:p w14:paraId="71E018E2" w14:textId="2A6E2577" w:rsidR="00F909AD" w:rsidRPr="00E6079B" w:rsidRDefault="00E46ECB" w:rsidP="00BF79F9">
      <w:pPr>
        <w:spacing w:after="200" w:line="276" w:lineRule="auto"/>
        <w:rPr>
          <w:rFonts w:asciiTheme="minorHAnsi" w:hAnsiTheme="minorHAnsi" w:cstheme="minorHAnsi"/>
          <w:b/>
          <w:sz w:val="24"/>
          <w:szCs w:val="24"/>
        </w:rPr>
      </w:pPr>
      <w:r w:rsidRPr="00E6079B">
        <w:rPr>
          <w:rFonts w:asciiTheme="minorHAnsi" w:hAnsiTheme="minorHAnsi" w:cstheme="minorHAnsi"/>
          <w:b/>
          <w:noProof/>
          <w:sz w:val="24"/>
          <w:szCs w:val="24"/>
        </w:rPr>
        <w:drawing>
          <wp:anchor distT="0" distB="0" distL="114300" distR="114300" simplePos="0" relativeHeight="251662336" behindDoc="0" locked="0" layoutInCell="1" allowOverlap="1" wp14:anchorId="34171D3E" wp14:editId="7BBB0120">
            <wp:simplePos x="0" y="0"/>
            <wp:positionH relativeFrom="margin">
              <wp:align>left</wp:align>
            </wp:positionH>
            <wp:positionV relativeFrom="paragraph">
              <wp:posOffset>224790</wp:posOffset>
            </wp:positionV>
            <wp:extent cx="5905500" cy="2371725"/>
            <wp:effectExtent l="0" t="0" r="0" b="47625"/>
            <wp:wrapSquare wrapText="bothSides"/>
            <wp:docPr id="148709502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Pr="00E6079B">
        <w:rPr>
          <w:noProof/>
          <w:sz w:val="24"/>
          <w:szCs w:val="24"/>
        </w:rPr>
        <mc:AlternateContent>
          <mc:Choice Requires="wps">
            <w:drawing>
              <wp:anchor distT="45720" distB="45720" distL="114300" distR="114300" simplePos="0" relativeHeight="251659264" behindDoc="0" locked="0" layoutInCell="1" allowOverlap="1" wp14:anchorId="74F90553" wp14:editId="3EA04027">
                <wp:simplePos x="0" y="0"/>
                <wp:positionH relativeFrom="margin">
                  <wp:posOffset>47625</wp:posOffset>
                </wp:positionH>
                <wp:positionV relativeFrom="paragraph">
                  <wp:posOffset>24765</wp:posOffset>
                </wp:positionV>
                <wp:extent cx="2360930" cy="64516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5160"/>
                        </a:xfrm>
                        <a:prstGeom prst="rect">
                          <a:avLst/>
                        </a:prstGeom>
                        <a:solidFill>
                          <a:srgbClr val="FFFFFF"/>
                        </a:solidFill>
                        <a:ln w="9525">
                          <a:noFill/>
                          <a:miter lim="800000"/>
                          <a:headEnd/>
                          <a:tailEnd/>
                        </a:ln>
                      </wps:spPr>
                      <wps:txbx>
                        <w:txbxContent>
                          <w:p w14:paraId="13BD922F" w14:textId="56545B4D" w:rsidR="008E585C" w:rsidRPr="00E46ECB" w:rsidRDefault="008E585C">
                            <w:pPr>
                              <w:rPr>
                                <w:rFonts w:ascii="Cambria" w:hAnsi="Cambria"/>
                                <w:b/>
                                <w:bCs/>
                                <w:sz w:val="28"/>
                                <w:szCs w:val="28"/>
                              </w:rPr>
                            </w:pPr>
                            <w:r w:rsidRPr="00E46ECB">
                              <w:rPr>
                                <w:rFonts w:ascii="Cambria" w:hAnsi="Cambria"/>
                                <w:b/>
                                <w:bCs/>
                                <w:sz w:val="28"/>
                                <w:szCs w:val="28"/>
                              </w:rPr>
                              <w:t>Secretariat team structure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4F90553" id="_x0000_s1029" type="#_x0000_t202" style="position:absolute;margin-left:3.75pt;margin-top:1.95pt;width:185.9pt;height:50.8pt;z-index:25165926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" stroked="f">
                <v:textbox>
                  <w:txbxContent>
                    <w:p w14:paraId="13BD922F" w14:textId="56545B4D" w:rsidR="008E585C" w:rsidRPr="00E46ECB" w:rsidRDefault="008E585C">
                      <w:pPr>
                        <w:rPr>
                          <w:rFonts w:ascii="Cambria" w:hAnsi="Cambria"/>
                          <w:b/>
                          <w:bCs/>
                          <w:sz w:val="28"/>
                          <w:szCs w:val="28"/>
                        </w:rPr>
                      </w:pPr>
                      <w:r w:rsidRPr="00E46ECB">
                        <w:rPr>
                          <w:rFonts w:ascii="Cambria" w:hAnsi="Cambria"/>
                          <w:b/>
                          <w:bCs/>
                          <w:sz w:val="28"/>
                          <w:szCs w:val="28"/>
                        </w:rPr>
                        <w:t>Secretariat team structure</w:t>
                      </w:r>
                    </w:p>
                  </w:txbxContent>
                </v:textbox>
                <w10:wrap type="square" anchorx="margin"/>
              </v:shape>
            </w:pict>
          </mc:Fallback>
        </mc:AlternateContent>
      </w:r>
      <w:r w:rsidR="008E585C" w:rsidRPr="00E6079B">
        <w:rPr>
          <w:rFonts w:asciiTheme="minorHAnsi" w:hAnsiTheme="minorHAnsi" w:cstheme="minorHAnsi"/>
          <w:b/>
          <w:noProof/>
          <w:sz w:val="24"/>
          <w:szCs w:val="24"/>
        </w:rPr>
        <mc:AlternateContent>
          <mc:Choice Requires="wps">
            <w:drawing>
              <wp:anchor distT="0" distB="0" distL="114300" distR="114300" simplePos="0" relativeHeight="251655168" behindDoc="0" locked="0" layoutInCell="1" allowOverlap="1" wp14:anchorId="2F0E29B3" wp14:editId="7E2A1E57">
                <wp:simplePos x="0" y="0"/>
                <wp:positionH relativeFrom="column">
                  <wp:posOffset>1552575</wp:posOffset>
                </wp:positionH>
                <wp:positionV relativeFrom="paragraph">
                  <wp:posOffset>1677670</wp:posOffset>
                </wp:positionV>
                <wp:extent cx="9525" cy="638175"/>
                <wp:effectExtent l="57150" t="19050" r="66675" b="85725"/>
                <wp:wrapNone/>
                <wp:docPr id="529204214" name="Straight Connector 2"/>
                <wp:cNvGraphicFramePr/>
                <a:graphic xmlns:a="http://schemas.openxmlformats.org/drawingml/2006/main">
                  <a:graphicData uri="http://schemas.microsoft.com/office/word/2010/wordprocessingShape">
                    <wps:wsp>
                      <wps:cNvCnPr/>
                      <wps:spPr>
                        <a:xfrm flipH="1">
                          <a:off x="0" y="0"/>
                          <a:ext cx="9525" cy="6381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B643F1" id="Straight Connector 2"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5pt,132.1pt" to="123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" strokecolor="#4f81bd [3204]" strokeweight="2pt">
                <v:shadow on="t" color="black" opacity="24903f" origin=",.5" offset="0,.55556mm"/>
              </v:line>
            </w:pict>
          </mc:Fallback>
        </mc:AlternateContent>
      </w:r>
      <w:r w:rsidR="008E585C" w:rsidRPr="00E6079B">
        <w:rPr>
          <w:rFonts w:asciiTheme="minorHAnsi" w:hAnsiTheme="minorHAnsi" w:cstheme="minorHAnsi"/>
          <w:b/>
          <w:noProof/>
          <w:sz w:val="24"/>
          <w:szCs w:val="24"/>
        </w:rPr>
        <mc:AlternateContent>
          <mc:Choice Requires="wps">
            <w:drawing>
              <wp:anchor distT="0" distB="0" distL="114300" distR="114300" simplePos="0" relativeHeight="251657216" behindDoc="0" locked="0" layoutInCell="1" allowOverlap="1" wp14:anchorId="76B3225A" wp14:editId="3FB65BE8">
                <wp:simplePos x="0" y="0"/>
                <wp:positionH relativeFrom="column">
                  <wp:posOffset>1561465</wp:posOffset>
                </wp:positionH>
                <wp:positionV relativeFrom="paragraph">
                  <wp:posOffset>2294890</wp:posOffset>
                </wp:positionV>
                <wp:extent cx="2314575" cy="9525"/>
                <wp:effectExtent l="38100" t="38100" r="66675" b="85725"/>
                <wp:wrapNone/>
                <wp:docPr id="1602696676" name="Straight Connector 3"/>
                <wp:cNvGraphicFramePr/>
                <a:graphic xmlns:a="http://schemas.openxmlformats.org/drawingml/2006/main">
                  <a:graphicData uri="http://schemas.microsoft.com/office/word/2010/wordprocessingShape">
                    <wps:wsp>
                      <wps:cNvCnPr/>
                      <wps:spPr>
                        <a:xfrm flipV="1">
                          <a:off x="0" y="0"/>
                          <a:ext cx="2314575"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E9F72B" id="Straight Connector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95pt,180.7pt" to="305.2pt,1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" strokecolor="#4f81bd [3204]" strokeweight="2pt">
                <v:shadow on="t" color="black" opacity="24903f" origin=",.5" offset="0,.55556mm"/>
              </v:line>
            </w:pict>
          </mc:Fallback>
        </mc:AlternateContent>
      </w:r>
    </w:p>
    <w:p w14:paraId="5835D376" w14:textId="58B171F8" w:rsidR="00A5210E" w:rsidRPr="004A0268" w:rsidRDefault="00A5210E" w:rsidP="00BF79F9">
      <w:pPr>
        <w:spacing w:after="200" w:line="276" w:lineRule="auto"/>
        <w:rPr>
          <w:rFonts w:asciiTheme="minorHAnsi" w:hAnsiTheme="minorHAnsi" w:cstheme="minorHAnsi"/>
          <w:b/>
          <w:sz w:val="24"/>
          <w:szCs w:val="24"/>
        </w:rPr>
      </w:pPr>
    </w:p>
    <w:p w14:paraId="1D4E9718" w14:textId="07FFE8EF" w:rsidR="00460465" w:rsidRDefault="00460465" w:rsidP="00460465">
      <w:pPr>
        <w:suppressAutoHyphens/>
        <w:jc w:val="right"/>
        <w:rPr>
          <w:rFonts w:asciiTheme="majorHAnsi" w:hAnsiTheme="majorHAnsi"/>
          <w:b/>
          <w:sz w:val="28"/>
          <w:szCs w:val="24"/>
        </w:rPr>
      </w:pPr>
      <w:r>
        <w:rPr>
          <w:rFonts w:asciiTheme="majorHAnsi" w:hAnsiTheme="majorHAnsi"/>
          <w:b/>
          <w:noProof/>
          <w:sz w:val="28"/>
          <w:szCs w:val="24"/>
        </w:rPr>
        <w:lastRenderedPageBreak/>
        <w:drawing>
          <wp:inline distT="0" distB="0" distL="0" distR="0" wp14:anchorId="7A6BC8DC" wp14:editId="521EF092">
            <wp:extent cx="2158365" cy="6584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8365" cy="658495"/>
                    </a:xfrm>
                    <a:prstGeom prst="rect">
                      <a:avLst/>
                    </a:prstGeom>
                    <a:noFill/>
                  </pic:spPr>
                </pic:pic>
              </a:graphicData>
            </a:graphic>
          </wp:inline>
        </w:drawing>
      </w:r>
    </w:p>
    <w:p w14:paraId="0EAAE17E" w14:textId="77777777" w:rsidR="00460465" w:rsidRDefault="00460465" w:rsidP="0098415E">
      <w:pPr>
        <w:suppressAutoHyphens/>
        <w:rPr>
          <w:rFonts w:asciiTheme="majorHAnsi" w:hAnsiTheme="majorHAnsi"/>
          <w:b/>
          <w:sz w:val="28"/>
          <w:szCs w:val="24"/>
        </w:rPr>
      </w:pPr>
    </w:p>
    <w:p w14:paraId="7D19FA2B" w14:textId="3E785E48" w:rsidR="00260B8E" w:rsidRPr="00EB484A" w:rsidRDefault="00260B8E" w:rsidP="00260B8E">
      <w:pPr>
        <w:rPr>
          <w:rFonts w:ascii="Cambria" w:eastAsia="MS Mincho" w:hAnsi="Cambria"/>
          <w:b/>
          <w:sz w:val="28"/>
          <w:szCs w:val="24"/>
          <w:lang w:val="en-US" w:eastAsia="en-US"/>
        </w:rPr>
      </w:pPr>
      <w:r w:rsidRPr="00EB484A">
        <w:rPr>
          <w:rFonts w:ascii="Cambria" w:eastAsia="MS Mincho" w:hAnsi="Cambria"/>
          <w:b/>
          <w:sz w:val="28"/>
          <w:szCs w:val="24"/>
          <w:lang w:val="en-US" w:eastAsia="en-US"/>
        </w:rPr>
        <w:t>Job Description</w:t>
      </w:r>
      <w:r w:rsidR="007D6534">
        <w:rPr>
          <w:rFonts w:ascii="Cambria" w:eastAsia="MS Mincho" w:hAnsi="Cambria"/>
          <w:b/>
          <w:sz w:val="28"/>
          <w:szCs w:val="24"/>
          <w:lang w:val="en-US" w:eastAsia="en-US"/>
        </w:rPr>
        <w:t xml:space="preserve"> </w:t>
      </w:r>
    </w:p>
    <w:p w14:paraId="689F3DFA" w14:textId="77777777" w:rsidR="00260B8E" w:rsidRPr="00EB484A" w:rsidRDefault="00260B8E" w:rsidP="00260B8E">
      <w:pPr>
        <w:jc w:val="center"/>
        <w:rPr>
          <w:rFonts w:ascii="Calibri" w:eastAsia="MS Mincho" w:hAnsi="Calibri"/>
          <w:b/>
          <w:sz w:val="28"/>
          <w:szCs w:val="24"/>
          <w:lang w:val="en-US" w:eastAsia="en-US"/>
        </w:rPr>
      </w:pPr>
    </w:p>
    <w:tbl>
      <w:tblPr>
        <w:tblW w:w="0" w:type="auto"/>
        <w:tblInd w:w="100" w:type="dxa"/>
        <w:tblLayout w:type="fixed"/>
        <w:tblCellMar>
          <w:left w:w="100" w:type="dxa"/>
          <w:right w:w="100" w:type="dxa"/>
        </w:tblCellMar>
        <w:tblLook w:val="0000" w:firstRow="0" w:lastRow="0" w:firstColumn="0" w:lastColumn="0" w:noHBand="0" w:noVBand="0"/>
      </w:tblPr>
      <w:tblGrid>
        <w:gridCol w:w="2302"/>
        <w:gridCol w:w="7088"/>
      </w:tblGrid>
      <w:tr w:rsidR="00A5210E" w:rsidRPr="00912EB7" w14:paraId="6E5DE6DB" w14:textId="77777777" w:rsidTr="005C7C47">
        <w:trPr>
          <w:cantSplit/>
          <w:trHeight w:val="403"/>
        </w:trPr>
        <w:tc>
          <w:tcPr>
            <w:tcW w:w="2302" w:type="dxa"/>
            <w:tcBorders>
              <w:top w:val="single" w:sz="6" w:space="0" w:color="auto"/>
              <w:left w:val="single" w:sz="6" w:space="0" w:color="auto"/>
              <w:bottom w:val="single" w:sz="6" w:space="0" w:color="auto"/>
              <w:right w:val="single" w:sz="6" w:space="0" w:color="auto"/>
            </w:tcBorders>
          </w:tcPr>
          <w:p w14:paraId="2D1C4FE1" w14:textId="77777777" w:rsidR="00A5210E" w:rsidRPr="00056AC5" w:rsidRDefault="00A5210E" w:rsidP="005C7C47">
            <w:pPr>
              <w:tabs>
                <w:tab w:val="left" w:pos="720"/>
                <w:tab w:val="left" w:pos="1440"/>
                <w:tab w:val="left" w:pos="2160"/>
              </w:tabs>
              <w:suppressAutoHyphens/>
              <w:jc w:val="both"/>
              <w:rPr>
                <w:rFonts w:ascii="Calibri" w:hAnsi="Calibri" w:cs="Calibri"/>
                <w:b/>
                <w:sz w:val="24"/>
                <w:szCs w:val="24"/>
              </w:rPr>
            </w:pPr>
            <w:r w:rsidRPr="00056AC5">
              <w:rPr>
                <w:rFonts w:ascii="Calibri" w:hAnsi="Calibri" w:cs="Calibri"/>
                <w:b/>
                <w:sz w:val="24"/>
                <w:szCs w:val="24"/>
              </w:rPr>
              <w:t xml:space="preserve">Post: </w:t>
            </w:r>
          </w:p>
        </w:tc>
        <w:tc>
          <w:tcPr>
            <w:tcW w:w="7088" w:type="dxa"/>
            <w:tcBorders>
              <w:top w:val="single" w:sz="6" w:space="0" w:color="auto"/>
              <w:left w:val="single" w:sz="6" w:space="0" w:color="auto"/>
              <w:bottom w:val="single" w:sz="6" w:space="0" w:color="auto"/>
              <w:right w:val="single" w:sz="6" w:space="0" w:color="auto"/>
            </w:tcBorders>
            <w:vAlign w:val="center"/>
          </w:tcPr>
          <w:p w14:paraId="323123D6" w14:textId="547E040A" w:rsidR="00A5210E" w:rsidRDefault="004D4C1D" w:rsidP="005C7C47">
            <w:pPr>
              <w:tabs>
                <w:tab w:val="left" w:pos="720"/>
                <w:tab w:val="left" w:pos="1440"/>
                <w:tab w:val="left" w:pos="2160"/>
              </w:tabs>
              <w:suppressAutoHyphens/>
              <w:jc w:val="both"/>
              <w:rPr>
                <w:rFonts w:ascii="Calibri" w:hAnsi="Calibri" w:cs="Calibri"/>
                <w:sz w:val="24"/>
                <w:szCs w:val="24"/>
              </w:rPr>
            </w:pPr>
            <w:r>
              <w:rPr>
                <w:rFonts w:ascii="Calibri" w:hAnsi="Calibri" w:cs="Calibri"/>
                <w:bCs/>
                <w:sz w:val="24"/>
                <w:szCs w:val="24"/>
              </w:rPr>
              <w:t xml:space="preserve">Executive </w:t>
            </w:r>
            <w:r w:rsidR="00A5210E" w:rsidRPr="00912EB7">
              <w:rPr>
                <w:rFonts w:ascii="Calibri" w:hAnsi="Calibri" w:cs="Calibri"/>
                <w:sz w:val="24"/>
                <w:szCs w:val="24"/>
              </w:rPr>
              <w:t>Assistant</w:t>
            </w:r>
            <w:r w:rsidR="00A5210E">
              <w:rPr>
                <w:rFonts w:ascii="Calibri" w:hAnsi="Calibri" w:cs="Calibri"/>
                <w:sz w:val="24"/>
                <w:szCs w:val="24"/>
              </w:rPr>
              <w:t xml:space="preserve"> </w:t>
            </w:r>
            <w:r w:rsidR="00E6079B">
              <w:rPr>
                <w:rFonts w:ascii="Calibri" w:hAnsi="Calibri" w:cs="Calibri"/>
                <w:sz w:val="24"/>
                <w:szCs w:val="24"/>
              </w:rPr>
              <w:t>and Administrator</w:t>
            </w:r>
          </w:p>
          <w:p w14:paraId="22388BF4" w14:textId="77777777" w:rsidR="00A5210E" w:rsidRPr="00FB5E45" w:rsidRDefault="00A5210E" w:rsidP="005C7C47">
            <w:pPr>
              <w:tabs>
                <w:tab w:val="left" w:pos="720"/>
                <w:tab w:val="left" w:pos="1440"/>
                <w:tab w:val="left" w:pos="2160"/>
              </w:tabs>
              <w:suppressAutoHyphens/>
              <w:jc w:val="both"/>
              <w:rPr>
                <w:rFonts w:ascii="Calibri" w:hAnsi="Calibri" w:cs="Calibri"/>
                <w:sz w:val="24"/>
                <w:szCs w:val="24"/>
              </w:rPr>
            </w:pPr>
          </w:p>
        </w:tc>
      </w:tr>
    </w:tbl>
    <w:p w14:paraId="236E49E2" w14:textId="77777777" w:rsidR="00A5210E" w:rsidRPr="00912EB7" w:rsidRDefault="00A5210E" w:rsidP="00A5210E">
      <w:pPr>
        <w:suppressAutoHyphens/>
        <w:ind w:left="2280" w:hanging="2280"/>
        <w:jc w:val="both"/>
        <w:rPr>
          <w:rFonts w:ascii="Calibri" w:hAnsi="Calibri" w:cs="Calibri"/>
          <w:sz w:val="24"/>
          <w:szCs w:val="24"/>
        </w:rPr>
      </w:pPr>
    </w:p>
    <w:tbl>
      <w:tblPr>
        <w:tblW w:w="0" w:type="auto"/>
        <w:tblInd w:w="100" w:type="dxa"/>
        <w:tblLayout w:type="fixed"/>
        <w:tblCellMar>
          <w:left w:w="100" w:type="dxa"/>
          <w:right w:w="100" w:type="dxa"/>
        </w:tblCellMar>
        <w:tblLook w:val="0000" w:firstRow="0" w:lastRow="0" w:firstColumn="0" w:lastColumn="0" w:noHBand="0" w:noVBand="0"/>
      </w:tblPr>
      <w:tblGrid>
        <w:gridCol w:w="2302"/>
        <w:gridCol w:w="7088"/>
      </w:tblGrid>
      <w:tr w:rsidR="00A5210E" w:rsidRPr="00912EB7" w14:paraId="0BAE9A5B" w14:textId="77777777" w:rsidTr="005C7C47">
        <w:trPr>
          <w:cantSplit/>
          <w:trHeight w:val="403"/>
        </w:trPr>
        <w:tc>
          <w:tcPr>
            <w:tcW w:w="2302" w:type="dxa"/>
            <w:tcBorders>
              <w:top w:val="single" w:sz="6" w:space="0" w:color="auto"/>
              <w:left w:val="single" w:sz="6" w:space="0" w:color="auto"/>
              <w:bottom w:val="single" w:sz="6" w:space="0" w:color="auto"/>
              <w:right w:val="single" w:sz="6" w:space="0" w:color="auto"/>
            </w:tcBorders>
          </w:tcPr>
          <w:p w14:paraId="59153359" w14:textId="77777777" w:rsidR="00A5210E" w:rsidRPr="00056AC5" w:rsidRDefault="00A5210E" w:rsidP="005C7C47">
            <w:pPr>
              <w:suppressAutoHyphens/>
              <w:jc w:val="both"/>
              <w:rPr>
                <w:rFonts w:ascii="Calibri" w:hAnsi="Calibri" w:cs="Calibri"/>
                <w:b/>
                <w:sz w:val="24"/>
                <w:szCs w:val="24"/>
              </w:rPr>
            </w:pPr>
            <w:r w:rsidRPr="00056AC5">
              <w:rPr>
                <w:rFonts w:ascii="Calibri" w:hAnsi="Calibri" w:cs="Calibri"/>
                <w:b/>
                <w:sz w:val="24"/>
                <w:szCs w:val="24"/>
              </w:rPr>
              <w:t xml:space="preserve">Our </w:t>
            </w:r>
            <w:r>
              <w:rPr>
                <w:rFonts w:ascii="Calibri" w:hAnsi="Calibri" w:cs="Calibri"/>
                <w:b/>
                <w:sz w:val="24"/>
                <w:szCs w:val="24"/>
              </w:rPr>
              <w:t>v</w:t>
            </w:r>
            <w:r w:rsidRPr="00056AC5">
              <w:rPr>
                <w:rFonts w:ascii="Calibri" w:hAnsi="Calibri" w:cs="Calibri"/>
                <w:b/>
                <w:sz w:val="24"/>
                <w:szCs w:val="24"/>
              </w:rPr>
              <w:t>ision for the Diocese:</w:t>
            </w:r>
          </w:p>
        </w:tc>
        <w:tc>
          <w:tcPr>
            <w:tcW w:w="7088" w:type="dxa"/>
            <w:tcBorders>
              <w:top w:val="single" w:sz="6" w:space="0" w:color="auto"/>
              <w:left w:val="single" w:sz="6" w:space="0" w:color="auto"/>
              <w:bottom w:val="single" w:sz="6" w:space="0" w:color="auto"/>
              <w:right w:val="single" w:sz="6" w:space="0" w:color="auto"/>
            </w:tcBorders>
          </w:tcPr>
          <w:p w14:paraId="1D5FCBC7" w14:textId="77777777" w:rsidR="00A5210E" w:rsidRDefault="00A5210E" w:rsidP="005C7C47">
            <w:pPr>
              <w:suppressAutoHyphens/>
              <w:jc w:val="both"/>
              <w:rPr>
                <w:rFonts w:ascii="Calibri" w:hAnsi="Calibri" w:cs="Calibri"/>
                <w:sz w:val="24"/>
                <w:szCs w:val="24"/>
              </w:rPr>
            </w:pPr>
            <w:r w:rsidRPr="00912EB7">
              <w:rPr>
                <w:rFonts w:ascii="Calibri" w:hAnsi="Calibri" w:cs="Calibri"/>
                <w:bCs/>
                <w:sz w:val="24"/>
                <w:szCs w:val="24"/>
              </w:rPr>
              <w:t>In response to God’s immense love for us, we seek to be God’s people living and telling the story of Jesus</w:t>
            </w:r>
            <w:r w:rsidRPr="00912EB7">
              <w:rPr>
                <w:rFonts w:ascii="Calibri" w:hAnsi="Calibri" w:cs="Calibri"/>
                <w:sz w:val="24"/>
                <w:szCs w:val="24"/>
              </w:rPr>
              <w:t>.</w:t>
            </w:r>
          </w:p>
          <w:p w14:paraId="7F196117" w14:textId="77777777" w:rsidR="00A5210E" w:rsidRPr="00912EB7" w:rsidRDefault="00A5210E" w:rsidP="005C7C47">
            <w:pPr>
              <w:suppressAutoHyphens/>
              <w:jc w:val="both"/>
              <w:rPr>
                <w:rFonts w:ascii="Calibri" w:hAnsi="Calibri" w:cs="Calibri"/>
                <w:sz w:val="24"/>
                <w:szCs w:val="24"/>
                <w:lang w:val="en-US"/>
              </w:rPr>
            </w:pPr>
          </w:p>
        </w:tc>
      </w:tr>
    </w:tbl>
    <w:p w14:paraId="44645738" w14:textId="77777777" w:rsidR="00A5210E" w:rsidRPr="00912EB7" w:rsidRDefault="00A5210E" w:rsidP="00A5210E">
      <w:pPr>
        <w:suppressAutoHyphens/>
        <w:jc w:val="both"/>
        <w:rPr>
          <w:rFonts w:ascii="Calibri" w:hAnsi="Calibri" w:cs="Calibri"/>
          <w:sz w:val="24"/>
          <w:szCs w:val="24"/>
        </w:rPr>
      </w:pPr>
    </w:p>
    <w:tbl>
      <w:tblPr>
        <w:tblW w:w="0" w:type="auto"/>
        <w:tblInd w:w="100" w:type="dxa"/>
        <w:tblLayout w:type="fixed"/>
        <w:tblCellMar>
          <w:left w:w="100" w:type="dxa"/>
          <w:right w:w="100" w:type="dxa"/>
        </w:tblCellMar>
        <w:tblLook w:val="0000" w:firstRow="0" w:lastRow="0" w:firstColumn="0" w:lastColumn="0" w:noHBand="0" w:noVBand="0"/>
      </w:tblPr>
      <w:tblGrid>
        <w:gridCol w:w="2302"/>
        <w:gridCol w:w="7088"/>
      </w:tblGrid>
      <w:tr w:rsidR="00A5210E" w:rsidRPr="00912EB7" w14:paraId="102789DF" w14:textId="77777777" w:rsidTr="005C7C47">
        <w:trPr>
          <w:cantSplit/>
          <w:trHeight w:val="403"/>
        </w:trPr>
        <w:tc>
          <w:tcPr>
            <w:tcW w:w="2302" w:type="dxa"/>
            <w:tcBorders>
              <w:top w:val="single" w:sz="6" w:space="0" w:color="auto"/>
              <w:left w:val="single" w:sz="6" w:space="0" w:color="auto"/>
              <w:bottom w:val="single" w:sz="6" w:space="0" w:color="auto"/>
              <w:right w:val="single" w:sz="6" w:space="0" w:color="auto"/>
            </w:tcBorders>
          </w:tcPr>
          <w:p w14:paraId="5872E818" w14:textId="77777777" w:rsidR="00A5210E" w:rsidRPr="00056AC5" w:rsidRDefault="00A5210E" w:rsidP="005C7C47">
            <w:pPr>
              <w:suppressAutoHyphens/>
              <w:jc w:val="both"/>
              <w:rPr>
                <w:rFonts w:ascii="Calibri" w:hAnsi="Calibri" w:cs="Calibri"/>
                <w:b/>
                <w:bCs/>
                <w:sz w:val="24"/>
                <w:szCs w:val="24"/>
              </w:rPr>
            </w:pPr>
            <w:r w:rsidRPr="00056AC5">
              <w:rPr>
                <w:rFonts w:ascii="Calibri" w:hAnsi="Calibri" w:cs="Calibri"/>
                <w:b/>
                <w:bCs/>
                <w:sz w:val="24"/>
                <w:szCs w:val="24"/>
              </w:rPr>
              <w:t>Overview:</w:t>
            </w:r>
          </w:p>
        </w:tc>
        <w:tc>
          <w:tcPr>
            <w:tcW w:w="7088" w:type="dxa"/>
            <w:tcBorders>
              <w:top w:val="single" w:sz="6" w:space="0" w:color="auto"/>
              <w:left w:val="single" w:sz="6" w:space="0" w:color="auto"/>
              <w:bottom w:val="single" w:sz="6" w:space="0" w:color="auto"/>
              <w:right w:val="single" w:sz="6" w:space="0" w:color="auto"/>
            </w:tcBorders>
          </w:tcPr>
          <w:p w14:paraId="4B3EB803" w14:textId="77777777" w:rsidR="00A5210E" w:rsidRDefault="00A5210E" w:rsidP="005C7C47">
            <w:pPr>
              <w:suppressAutoHyphens/>
              <w:jc w:val="both"/>
              <w:rPr>
                <w:rFonts w:ascii="Calibri" w:hAnsi="Calibri" w:cs="Calibri"/>
                <w:sz w:val="24"/>
                <w:szCs w:val="24"/>
              </w:rPr>
            </w:pPr>
            <w:r w:rsidRPr="00056AC5">
              <w:rPr>
                <w:rFonts w:ascii="Calibri" w:hAnsi="Calibri" w:cs="Calibri"/>
                <w:sz w:val="24"/>
                <w:szCs w:val="24"/>
              </w:rPr>
              <w:t>The aim of the Secretariat Team is to serve the mission and ministry of the Diocese both at parochial and diocesan level by providing efficient and cost-effective professional support services.</w:t>
            </w:r>
          </w:p>
          <w:p w14:paraId="40261605" w14:textId="77777777" w:rsidR="00A5210E" w:rsidRPr="00912EB7" w:rsidRDefault="00A5210E" w:rsidP="005C7C47">
            <w:pPr>
              <w:suppressAutoHyphens/>
              <w:jc w:val="both"/>
              <w:rPr>
                <w:rFonts w:ascii="Calibri" w:hAnsi="Calibri" w:cs="Calibri"/>
                <w:sz w:val="24"/>
                <w:szCs w:val="24"/>
              </w:rPr>
            </w:pPr>
          </w:p>
        </w:tc>
      </w:tr>
    </w:tbl>
    <w:p w14:paraId="57E0F17F" w14:textId="77777777" w:rsidR="00A5210E" w:rsidRPr="00912EB7" w:rsidRDefault="00A5210E" w:rsidP="00A5210E">
      <w:pPr>
        <w:suppressAutoHyphens/>
        <w:jc w:val="both"/>
        <w:rPr>
          <w:rFonts w:ascii="Calibri" w:hAnsi="Calibri" w:cs="Calibri"/>
          <w:sz w:val="24"/>
          <w:szCs w:val="24"/>
        </w:rPr>
      </w:pPr>
    </w:p>
    <w:tbl>
      <w:tblPr>
        <w:tblW w:w="0" w:type="auto"/>
        <w:tblInd w:w="100" w:type="dxa"/>
        <w:tblLayout w:type="fixed"/>
        <w:tblCellMar>
          <w:left w:w="100" w:type="dxa"/>
          <w:right w:w="100" w:type="dxa"/>
        </w:tblCellMar>
        <w:tblLook w:val="0000" w:firstRow="0" w:lastRow="0" w:firstColumn="0" w:lastColumn="0" w:noHBand="0" w:noVBand="0"/>
      </w:tblPr>
      <w:tblGrid>
        <w:gridCol w:w="2302"/>
        <w:gridCol w:w="7088"/>
      </w:tblGrid>
      <w:tr w:rsidR="00A5210E" w:rsidRPr="00912EB7" w14:paraId="1812A4C1" w14:textId="77777777" w:rsidTr="005C7C47">
        <w:trPr>
          <w:cantSplit/>
          <w:trHeight w:val="403"/>
        </w:trPr>
        <w:tc>
          <w:tcPr>
            <w:tcW w:w="2302" w:type="dxa"/>
            <w:tcBorders>
              <w:top w:val="single" w:sz="6" w:space="0" w:color="auto"/>
              <w:left w:val="single" w:sz="6" w:space="0" w:color="auto"/>
              <w:bottom w:val="single" w:sz="6" w:space="0" w:color="auto"/>
              <w:right w:val="single" w:sz="6" w:space="0" w:color="auto"/>
            </w:tcBorders>
          </w:tcPr>
          <w:p w14:paraId="6B9D8BE5" w14:textId="77777777" w:rsidR="00A5210E" w:rsidRPr="00056AC5" w:rsidRDefault="00A5210E" w:rsidP="005C7C47">
            <w:pPr>
              <w:tabs>
                <w:tab w:val="left" w:pos="720"/>
                <w:tab w:val="left" w:pos="1440"/>
              </w:tabs>
              <w:suppressAutoHyphens/>
              <w:jc w:val="both"/>
              <w:rPr>
                <w:rFonts w:ascii="Calibri" w:hAnsi="Calibri" w:cs="Calibri"/>
                <w:b/>
                <w:sz w:val="24"/>
                <w:szCs w:val="24"/>
              </w:rPr>
            </w:pPr>
            <w:r w:rsidRPr="00056AC5">
              <w:rPr>
                <w:rFonts w:ascii="Calibri" w:hAnsi="Calibri" w:cs="Calibri"/>
                <w:b/>
                <w:sz w:val="24"/>
                <w:szCs w:val="24"/>
              </w:rPr>
              <w:t xml:space="preserve">Location: </w:t>
            </w:r>
          </w:p>
        </w:tc>
        <w:tc>
          <w:tcPr>
            <w:tcW w:w="7088" w:type="dxa"/>
            <w:tcBorders>
              <w:top w:val="single" w:sz="6" w:space="0" w:color="auto"/>
              <w:left w:val="single" w:sz="6" w:space="0" w:color="auto"/>
              <w:bottom w:val="single" w:sz="6" w:space="0" w:color="auto"/>
              <w:right w:val="single" w:sz="6" w:space="0" w:color="auto"/>
            </w:tcBorders>
            <w:vAlign w:val="center"/>
          </w:tcPr>
          <w:p w14:paraId="160CCC93" w14:textId="77777777" w:rsidR="00A5210E" w:rsidRDefault="00A5210E" w:rsidP="005C7C47">
            <w:pPr>
              <w:tabs>
                <w:tab w:val="left" w:pos="720"/>
                <w:tab w:val="left" w:pos="1440"/>
              </w:tabs>
              <w:suppressAutoHyphens/>
              <w:jc w:val="both"/>
              <w:rPr>
                <w:rFonts w:ascii="Calibri" w:hAnsi="Calibri" w:cs="Calibri"/>
                <w:sz w:val="24"/>
                <w:szCs w:val="24"/>
              </w:rPr>
            </w:pPr>
            <w:r w:rsidRPr="00056AC5">
              <w:rPr>
                <w:rFonts w:ascii="Calibri" w:hAnsi="Calibri" w:cs="Calibri"/>
                <w:sz w:val="24"/>
                <w:szCs w:val="24"/>
              </w:rPr>
              <w:t>Flourish House, Cathedral Park, Wells, Somerset BA5 1FD</w:t>
            </w:r>
          </w:p>
          <w:p w14:paraId="0410EAF6" w14:textId="77777777" w:rsidR="00A5210E" w:rsidRPr="00203F8F" w:rsidRDefault="00A5210E" w:rsidP="005C7C47">
            <w:pPr>
              <w:tabs>
                <w:tab w:val="left" w:pos="720"/>
                <w:tab w:val="left" w:pos="1440"/>
              </w:tabs>
              <w:suppressAutoHyphens/>
              <w:jc w:val="both"/>
              <w:rPr>
                <w:rFonts w:ascii="Calibri" w:hAnsi="Calibri" w:cs="Calibri"/>
                <w:sz w:val="24"/>
                <w:szCs w:val="24"/>
              </w:rPr>
            </w:pPr>
          </w:p>
        </w:tc>
      </w:tr>
    </w:tbl>
    <w:p w14:paraId="1E473B3C" w14:textId="77777777" w:rsidR="00A5210E" w:rsidRPr="00912EB7" w:rsidRDefault="00A5210E" w:rsidP="00A5210E">
      <w:pPr>
        <w:suppressAutoHyphens/>
        <w:jc w:val="both"/>
        <w:rPr>
          <w:rFonts w:ascii="Calibri" w:hAnsi="Calibri" w:cs="Calibri"/>
          <w:sz w:val="24"/>
          <w:szCs w:val="24"/>
        </w:rPr>
      </w:pPr>
    </w:p>
    <w:tbl>
      <w:tblPr>
        <w:tblW w:w="0" w:type="auto"/>
        <w:tblInd w:w="100" w:type="dxa"/>
        <w:tblLayout w:type="fixed"/>
        <w:tblCellMar>
          <w:left w:w="100" w:type="dxa"/>
          <w:right w:w="100" w:type="dxa"/>
        </w:tblCellMar>
        <w:tblLook w:val="0000" w:firstRow="0" w:lastRow="0" w:firstColumn="0" w:lastColumn="0" w:noHBand="0" w:noVBand="0"/>
      </w:tblPr>
      <w:tblGrid>
        <w:gridCol w:w="2302"/>
        <w:gridCol w:w="7088"/>
      </w:tblGrid>
      <w:tr w:rsidR="00A5210E" w:rsidRPr="00912EB7" w14:paraId="6F8A4454" w14:textId="77777777" w:rsidTr="005C7C47">
        <w:trPr>
          <w:cantSplit/>
          <w:trHeight w:val="403"/>
        </w:trPr>
        <w:tc>
          <w:tcPr>
            <w:tcW w:w="2302" w:type="dxa"/>
            <w:tcBorders>
              <w:top w:val="single" w:sz="6" w:space="0" w:color="auto"/>
              <w:left w:val="single" w:sz="6" w:space="0" w:color="auto"/>
              <w:bottom w:val="single" w:sz="6" w:space="0" w:color="auto"/>
              <w:right w:val="single" w:sz="6" w:space="0" w:color="auto"/>
            </w:tcBorders>
          </w:tcPr>
          <w:p w14:paraId="2DB82C56" w14:textId="77777777" w:rsidR="00A5210E" w:rsidRPr="00056AC5" w:rsidRDefault="00A5210E" w:rsidP="005C7C47">
            <w:pPr>
              <w:tabs>
                <w:tab w:val="left" w:pos="720"/>
                <w:tab w:val="left" w:pos="1440"/>
                <w:tab w:val="left" w:pos="2160"/>
              </w:tabs>
              <w:suppressAutoHyphens/>
              <w:jc w:val="both"/>
              <w:rPr>
                <w:rFonts w:ascii="Calibri" w:hAnsi="Calibri" w:cs="Calibri"/>
                <w:b/>
                <w:sz w:val="24"/>
                <w:szCs w:val="24"/>
                <w:lang w:val="en-US"/>
              </w:rPr>
            </w:pPr>
            <w:r w:rsidRPr="00056AC5">
              <w:rPr>
                <w:rFonts w:ascii="Calibri" w:hAnsi="Calibri" w:cs="Calibri"/>
                <w:b/>
                <w:sz w:val="24"/>
                <w:szCs w:val="24"/>
              </w:rPr>
              <w:t xml:space="preserve">Reporting to: </w:t>
            </w:r>
          </w:p>
        </w:tc>
        <w:tc>
          <w:tcPr>
            <w:tcW w:w="7088" w:type="dxa"/>
            <w:tcBorders>
              <w:top w:val="single" w:sz="6" w:space="0" w:color="auto"/>
              <w:left w:val="single" w:sz="6" w:space="0" w:color="auto"/>
              <w:bottom w:val="single" w:sz="6" w:space="0" w:color="auto"/>
              <w:right w:val="single" w:sz="6" w:space="0" w:color="auto"/>
            </w:tcBorders>
            <w:vAlign w:val="center"/>
          </w:tcPr>
          <w:p w14:paraId="0D89BA49" w14:textId="53300381" w:rsidR="00A5210E" w:rsidRDefault="00A5210E" w:rsidP="005C7C47">
            <w:pPr>
              <w:tabs>
                <w:tab w:val="left" w:pos="720"/>
                <w:tab w:val="left" w:pos="1440"/>
                <w:tab w:val="left" w:pos="2160"/>
              </w:tabs>
              <w:suppressAutoHyphens/>
              <w:jc w:val="both"/>
              <w:rPr>
                <w:rFonts w:ascii="Calibri" w:hAnsi="Calibri" w:cs="Calibri"/>
                <w:sz w:val="24"/>
                <w:szCs w:val="24"/>
                <w:lang w:val="en-US"/>
              </w:rPr>
            </w:pPr>
            <w:r w:rsidRPr="00056AC5">
              <w:rPr>
                <w:rFonts w:ascii="Calibri" w:hAnsi="Calibri" w:cs="Calibri"/>
                <w:sz w:val="24"/>
                <w:szCs w:val="24"/>
                <w:lang w:val="en-US"/>
              </w:rPr>
              <w:t>Diocesan Secretary</w:t>
            </w:r>
            <w:r w:rsidR="004D4C1D">
              <w:rPr>
                <w:rFonts w:ascii="Calibri" w:hAnsi="Calibri" w:cs="Calibri"/>
                <w:sz w:val="24"/>
                <w:szCs w:val="24"/>
                <w:lang w:val="en-US"/>
              </w:rPr>
              <w:t xml:space="preserve"> (CEO) </w:t>
            </w:r>
            <w:r w:rsidRPr="00056AC5">
              <w:rPr>
                <w:rFonts w:ascii="Calibri" w:hAnsi="Calibri" w:cs="Calibri"/>
                <w:sz w:val="24"/>
                <w:szCs w:val="24"/>
                <w:lang w:val="en-US"/>
              </w:rPr>
              <w:t>&amp; Assistant Diocesan Secretary</w:t>
            </w:r>
          </w:p>
          <w:p w14:paraId="77BC2A3A" w14:textId="77777777" w:rsidR="00A5210E" w:rsidRDefault="00A5210E" w:rsidP="005C7C47">
            <w:pPr>
              <w:tabs>
                <w:tab w:val="left" w:pos="720"/>
                <w:tab w:val="left" w:pos="1440"/>
                <w:tab w:val="left" w:pos="2160"/>
              </w:tabs>
              <w:suppressAutoHyphens/>
              <w:jc w:val="both"/>
              <w:rPr>
                <w:rFonts w:ascii="Calibri" w:hAnsi="Calibri" w:cs="Calibri"/>
                <w:sz w:val="24"/>
                <w:szCs w:val="24"/>
                <w:lang w:val="en-US"/>
              </w:rPr>
            </w:pPr>
          </w:p>
          <w:p w14:paraId="08ACFD9E" w14:textId="77777777" w:rsidR="00A5210E" w:rsidRPr="00912EB7" w:rsidRDefault="00A5210E" w:rsidP="005C7C47">
            <w:pPr>
              <w:tabs>
                <w:tab w:val="left" w:pos="720"/>
                <w:tab w:val="left" w:pos="1440"/>
                <w:tab w:val="left" w:pos="2160"/>
              </w:tabs>
              <w:suppressAutoHyphens/>
              <w:jc w:val="both"/>
              <w:rPr>
                <w:rFonts w:ascii="Calibri" w:hAnsi="Calibri" w:cs="Calibri"/>
                <w:sz w:val="24"/>
                <w:szCs w:val="24"/>
                <w:lang w:val="en-US"/>
              </w:rPr>
            </w:pPr>
          </w:p>
        </w:tc>
      </w:tr>
    </w:tbl>
    <w:p w14:paraId="266C319E" w14:textId="77777777" w:rsidR="00A5210E" w:rsidRPr="00912EB7" w:rsidRDefault="00A5210E" w:rsidP="00A5210E">
      <w:pPr>
        <w:suppressAutoHyphens/>
        <w:jc w:val="both"/>
        <w:rPr>
          <w:rFonts w:ascii="Calibri" w:hAnsi="Calibri" w:cs="Calibri"/>
          <w:sz w:val="24"/>
          <w:szCs w:val="24"/>
        </w:rPr>
      </w:pPr>
    </w:p>
    <w:tbl>
      <w:tblPr>
        <w:tblW w:w="0" w:type="auto"/>
        <w:tblInd w:w="100" w:type="dxa"/>
        <w:tblLayout w:type="fixed"/>
        <w:tblCellMar>
          <w:left w:w="100" w:type="dxa"/>
          <w:right w:w="100" w:type="dxa"/>
        </w:tblCellMar>
        <w:tblLook w:val="0000" w:firstRow="0" w:lastRow="0" w:firstColumn="0" w:lastColumn="0" w:noHBand="0" w:noVBand="0"/>
      </w:tblPr>
      <w:tblGrid>
        <w:gridCol w:w="2302"/>
        <w:gridCol w:w="7088"/>
      </w:tblGrid>
      <w:tr w:rsidR="00A5210E" w:rsidRPr="00912EB7" w14:paraId="57538260" w14:textId="77777777" w:rsidTr="005C7C47">
        <w:trPr>
          <w:cantSplit/>
          <w:trHeight w:val="403"/>
        </w:trPr>
        <w:tc>
          <w:tcPr>
            <w:tcW w:w="2302" w:type="dxa"/>
            <w:tcBorders>
              <w:top w:val="single" w:sz="6" w:space="0" w:color="auto"/>
              <w:left w:val="single" w:sz="6" w:space="0" w:color="auto"/>
              <w:bottom w:val="single" w:sz="6" w:space="0" w:color="auto"/>
              <w:right w:val="single" w:sz="6" w:space="0" w:color="auto"/>
            </w:tcBorders>
          </w:tcPr>
          <w:p w14:paraId="1FB851D8" w14:textId="77777777" w:rsidR="00A5210E" w:rsidRPr="00056AC5" w:rsidRDefault="00A5210E" w:rsidP="005C7C47">
            <w:pPr>
              <w:tabs>
                <w:tab w:val="left" w:pos="720"/>
                <w:tab w:val="left" w:pos="1440"/>
                <w:tab w:val="left" w:pos="2160"/>
              </w:tabs>
              <w:suppressAutoHyphens/>
              <w:jc w:val="both"/>
              <w:rPr>
                <w:rFonts w:ascii="Calibri" w:hAnsi="Calibri" w:cs="Calibri"/>
                <w:b/>
                <w:sz w:val="24"/>
                <w:szCs w:val="24"/>
                <w:lang w:val="en-US"/>
              </w:rPr>
            </w:pPr>
            <w:bookmarkStart w:id="1" w:name="_Hlk155686027"/>
            <w:r w:rsidRPr="00056AC5">
              <w:rPr>
                <w:rFonts w:ascii="Calibri" w:hAnsi="Calibri" w:cs="Calibri"/>
                <w:b/>
                <w:sz w:val="24"/>
                <w:szCs w:val="24"/>
              </w:rPr>
              <w:t xml:space="preserve">Hours of work: </w:t>
            </w:r>
          </w:p>
        </w:tc>
        <w:tc>
          <w:tcPr>
            <w:tcW w:w="7088" w:type="dxa"/>
            <w:tcBorders>
              <w:top w:val="single" w:sz="6" w:space="0" w:color="auto"/>
              <w:left w:val="single" w:sz="6" w:space="0" w:color="auto"/>
              <w:bottom w:val="single" w:sz="6" w:space="0" w:color="auto"/>
              <w:right w:val="single" w:sz="6" w:space="0" w:color="auto"/>
            </w:tcBorders>
          </w:tcPr>
          <w:p w14:paraId="7D287DF8" w14:textId="77777777" w:rsidR="00A5210E" w:rsidRDefault="00A5210E" w:rsidP="005C7C47">
            <w:pPr>
              <w:tabs>
                <w:tab w:val="left" w:pos="720"/>
                <w:tab w:val="left" w:pos="1440"/>
                <w:tab w:val="left" w:pos="2160"/>
              </w:tabs>
              <w:suppressAutoHyphens/>
              <w:jc w:val="both"/>
              <w:rPr>
                <w:rFonts w:ascii="Calibri" w:hAnsi="Calibri" w:cs="Calibri"/>
                <w:sz w:val="24"/>
                <w:szCs w:val="24"/>
                <w:lang w:val="en-US"/>
              </w:rPr>
            </w:pPr>
            <w:r>
              <w:rPr>
                <w:rFonts w:ascii="Calibri" w:hAnsi="Calibri" w:cs="Calibri"/>
                <w:sz w:val="24"/>
                <w:szCs w:val="24"/>
                <w:lang w:val="en-US"/>
              </w:rPr>
              <w:t xml:space="preserve">Full-time, </w:t>
            </w:r>
            <w:r w:rsidRPr="00056AC5">
              <w:rPr>
                <w:rFonts w:ascii="Calibri" w:hAnsi="Calibri" w:cs="Calibri"/>
                <w:sz w:val="24"/>
                <w:szCs w:val="24"/>
                <w:lang w:val="en-US"/>
              </w:rPr>
              <w:t>36 hours per week</w:t>
            </w:r>
          </w:p>
          <w:p w14:paraId="15757D45" w14:textId="77777777" w:rsidR="00A5210E" w:rsidRPr="00912EB7" w:rsidRDefault="00A5210E" w:rsidP="005C7C47">
            <w:pPr>
              <w:tabs>
                <w:tab w:val="left" w:pos="720"/>
                <w:tab w:val="left" w:pos="1440"/>
                <w:tab w:val="left" w:pos="2160"/>
              </w:tabs>
              <w:suppressAutoHyphens/>
              <w:jc w:val="both"/>
              <w:rPr>
                <w:rFonts w:ascii="Calibri" w:hAnsi="Calibri" w:cs="Calibri"/>
                <w:sz w:val="24"/>
                <w:szCs w:val="24"/>
                <w:lang w:val="en-US"/>
              </w:rPr>
            </w:pPr>
          </w:p>
        </w:tc>
      </w:tr>
      <w:bookmarkEnd w:id="1"/>
    </w:tbl>
    <w:p w14:paraId="39BD9390" w14:textId="77777777" w:rsidR="00A5210E" w:rsidRDefault="00A5210E" w:rsidP="00A5210E">
      <w:pPr>
        <w:suppressAutoHyphens/>
        <w:jc w:val="both"/>
        <w:rPr>
          <w:rFonts w:ascii="Calibri" w:hAnsi="Calibri" w:cs="Calibri"/>
          <w:sz w:val="24"/>
          <w:szCs w:val="24"/>
        </w:rPr>
      </w:pPr>
    </w:p>
    <w:tbl>
      <w:tblPr>
        <w:tblW w:w="9390" w:type="dxa"/>
        <w:tblInd w:w="100" w:type="dxa"/>
        <w:tblLayout w:type="fixed"/>
        <w:tblCellMar>
          <w:left w:w="100" w:type="dxa"/>
          <w:right w:w="100" w:type="dxa"/>
        </w:tblCellMar>
        <w:tblLook w:val="0000" w:firstRow="0" w:lastRow="0" w:firstColumn="0" w:lastColumn="0" w:noHBand="0" w:noVBand="0"/>
      </w:tblPr>
      <w:tblGrid>
        <w:gridCol w:w="2302"/>
        <w:gridCol w:w="7088"/>
      </w:tblGrid>
      <w:tr w:rsidR="00A5210E" w:rsidRPr="00912EB7" w14:paraId="363B350C" w14:textId="77777777" w:rsidTr="005C7C47">
        <w:trPr>
          <w:cantSplit/>
          <w:trHeight w:val="403"/>
        </w:trPr>
        <w:tc>
          <w:tcPr>
            <w:tcW w:w="2302" w:type="dxa"/>
            <w:tcBorders>
              <w:top w:val="single" w:sz="6" w:space="0" w:color="auto"/>
              <w:left w:val="single" w:sz="6" w:space="0" w:color="auto"/>
              <w:bottom w:val="single" w:sz="6" w:space="0" w:color="auto"/>
              <w:right w:val="single" w:sz="6" w:space="0" w:color="auto"/>
            </w:tcBorders>
          </w:tcPr>
          <w:p w14:paraId="5B104B95" w14:textId="77777777" w:rsidR="00A5210E" w:rsidRPr="00056AC5" w:rsidRDefault="00A5210E" w:rsidP="005C7C47">
            <w:pPr>
              <w:suppressAutoHyphens/>
              <w:jc w:val="both"/>
              <w:rPr>
                <w:rFonts w:ascii="Calibri" w:hAnsi="Calibri" w:cs="Calibri"/>
                <w:b/>
                <w:sz w:val="24"/>
                <w:szCs w:val="24"/>
              </w:rPr>
            </w:pPr>
            <w:r w:rsidRPr="00056AC5">
              <w:rPr>
                <w:rFonts w:ascii="Calibri" w:hAnsi="Calibri" w:cs="Calibri"/>
                <w:b/>
                <w:sz w:val="24"/>
                <w:szCs w:val="24"/>
              </w:rPr>
              <w:t>Key relationships:</w:t>
            </w:r>
          </w:p>
          <w:p w14:paraId="1B3072F7" w14:textId="77777777" w:rsidR="00A5210E" w:rsidRPr="00912EB7" w:rsidRDefault="00A5210E" w:rsidP="005C7C47">
            <w:pPr>
              <w:suppressAutoHyphens/>
              <w:rPr>
                <w:rFonts w:ascii="Calibri" w:hAnsi="Calibri" w:cs="Calibri"/>
                <w:sz w:val="24"/>
                <w:szCs w:val="24"/>
              </w:rPr>
            </w:pPr>
          </w:p>
        </w:tc>
        <w:tc>
          <w:tcPr>
            <w:tcW w:w="7088" w:type="dxa"/>
            <w:tcBorders>
              <w:top w:val="single" w:sz="6" w:space="0" w:color="auto"/>
              <w:left w:val="single" w:sz="6" w:space="0" w:color="auto"/>
              <w:bottom w:val="single" w:sz="6" w:space="0" w:color="auto"/>
              <w:right w:val="single" w:sz="6" w:space="0" w:color="auto"/>
            </w:tcBorders>
          </w:tcPr>
          <w:p w14:paraId="2CB72D6C" w14:textId="77777777" w:rsidR="00A5210E" w:rsidRPr="00056AC5" w:rsidRDefault="00A5210E" w:rsidP="005C7C47">
            <w:pPr>
              <w:suppressAutoHyphens/>
              <w:rPr>
                <w:rFonts w:ascii="Calibri" w:hAnsi="Calibri" w:cs="Calibri"/>
                <w:sz w:val="24"/>
                <w:szCs w:val="24"/>
              </w:rPr>
            </w:pPr>
            <w:r w:rsidRPr="00056AC5">
              <w:rPr>
                <w:rFonts w:ascii="Calibri" w:hAnsi="Calibri" w:cs="Calibri"/>
                <w:sz w:val="24"/>
                <w:szCs w:val="24"/>
              </w:rPr>
              <w:t>Diocesan Secretary (CEO)</w:t>
            </w:r>
          </w:p>
          <w:p w14:paraId="0A564AD9" w14:textId="77777777" w:rsidR="00A5210E" w:rsidRPr="00056AC5" w:rsidRDefault="00A5210E" w:rsidP="005C7C47">
            <w:pPr>
              <w:suppressAutoHyphens/>
              <w:rPr>
                <w:rFonts w:ascii="Calibri" w:hAnsi="Calibri" w:cs="Calibri"/>
                <w:sz w:val="24"/>
                <w:szCs w:val="24"/>
              </w:rPr>
            </w:pPr>
            <w:r w:rsidRPr="00056AC5">
              <w:rPr>
                <w:rFonts w:ascii="Calibri" w:hAnsi="Calibri" w:cs="Calibri"/>
                <w:sz w:val="24"/>
                <w:szCs w:val="24"/>
              </w:rPr>
              <w:t xml:space="preserve">Assistant Diocesan Secretary </w:t>
            </w:r>
          </w:p>
          <w:p w14:paraId="2B822CAB" w14:textId="77777777" w:rsidR="00A5210E" w:rsidRPr="00056AC5" w:rsidRDefault="00A5210E" w:rsidP="005C7C47">
            <w:pPr>
              <w:suppressAutoHyphens/>
              <w:rPr>
                <w:rFonts w:ascii="Calibri" w:hAnsi="Calibri" w:cs="Calibri"/>
                <w:sz w:val="24"/>
                <w:szCs w:val="24"/>
              </w:rPr>
            </w:pPr>
            <w:r w:rsidRPr="00056AC5">
              <w:rPr>
                <w:rFonts w:ascii="Calibri" w:hAnsi="Calibri" w:cs="Calibri"/>
                <w:sz w:val="24"/>
                <w:szCs w:val="24"/>
              </w:rPr>
              <w:t>Head of Finance and Operations</w:t>
            </w:r>
          </w:p>
          <w:p w14:paraId="3BF85AB0" w14:textId="77777777" w:rsidR="00A5210E" w:rsidRDefault="00A5210E" w:rsidP="005C7C47">
            <w:pPr>
              <w:suppressAutoHyphens/>
              <w:rPr>
                <w:rFonts w:ascii="Calibri" w:hAnsi="Calibri" w:cs="Calibri"/>
                <w:sz w:val="24"/>
                <w:szCs w:val="24"/>
              </w:rPr>
            </w:pPr>
            <w:r w:rsidRPr="00056AC5">
              <w:rPr>
                <w:rFonts w:ascii="Calibri" w:hAnsi="Calibri" w:cs="Calibri"/>
                <w:sz w:val="24"/>
                <w:szCs w:val="24"/>
              </w:rPr>
              <w:t>Secretariat Administrator</w:t>
            </w:r>
          </w:p>
          <w:p w14:paraId="41BBDF1D" w14:textId="77777777" w:rsidR="00A5210E" w:rsidRPr="00912EB7" w:rsidRDefault="00A5210E" w:rsidP="005C7C47">
            <w:pPr>
              <w:suppressAutoHyphens/>
              <w:rPr>
                <w:rFonts w:ascii="Calibri" w:hAnsi="Calibri" w:cs="Calibri"/>
                <w:sz w:val="24"/>
                <w:szCs w:val="24"/>
              </w:rPr>
            </w:pPr>
            <w:r w:rsidRPr="00912EB7">
              <w:rPr>
                <w:rFonts w:ascii="Calibri" w:hAnsi="Calibri" w:cs="Calibri"/>
                <w:sz w:val="24"/>
                <w:szCs w:val="24"/>
              </w:rPr>
              <w:t xml:space="preserve">DBF Chair and other Chairs of Groups and Committees for which administrative support is </w:t>
            </w:r>
            <w:proofErr w:type="gramStart"/>
            <w:r w:rsidRPr="00912EB7">
              <w:rPr>
                <w:rFonts w:ascii="Calibri" w:hAnsi="Calibri" w:cs="Calibri"/>
                <w:sz w:val="24"/>
                <w:szCs w:val="24"/>
              </w:rPr>
              <w:t>provided</w:t>
            </w:r>
            <w:proofErr w:type="gramEnd"/>
          </w:p>
          <w:p w14:paraId="5F6B38D2" w14:textId="77777777" w:rsidR="00A5210E" w:rsidRPr="00912EB7" w:rsidRDefault="00A5210E" w:rsidP="005C7C47">
            <w:pPr>
              <w:suppressAutoHyphens/>
              <w:rPr>
                <w:rFonts w:ascii="Calibri" w:hAnsi="Calibri" w:cs="Calibri"/>
                <w:sz w:val="24"/>
                <w:szCs w:val="24"/>
              </w:rPr>
            </w:pPr>
            <w:r w:rsidRPr="00912EB7">
              <w:rPr>
                <w:rFonts w:ascii="Calibri" w:hAnsi="Calibri" w:cs="Calibri"/>
                <w:sz w:val="24"/>
                <w:szCs w:val="24"/>
              </w:rPr>
              <w:t>Bishops’ Office and Bishops’ Staff</w:t>
            </w:r>
          </w:p>
          <w:p w14:paraId="2F6FAF99" w14:textId="77777777" w:rsidR="00A5210E" w:rsidRPr="00912EB7" w:rsidRDefault="00A5210E" w:rsidP="005C7C47">
            <w:pPr>
              <w:suppressAutoHyphens/>
              <w:rPr>
                <w:rFonts w:ascii="Calibri" w:hAnsi="Calibri" w:cs="Calibri"/>
                <w:sz w:val="24"/>
                <w:szCs w:val="24"/>
              </w:rPr>
            </w:pPr>
            <w:r w:rsidRPr="00912EB7">
              <w:rPr>
                <w:rFonts w:ascii="Calibri" w:hAnsi="Calibri" w:cs="Calibri"/>
                <w:sz w:val="24"/>
                <w:szCs w:val="24"/>
              </w:rPr>
              <w:t>Archdeacons and their assistants</w:t>
            </w:r>
          </w:p>
          <w:p w14:paraId="6AB05C38" w14:textId="77777777" w:rsidR="00A5210E" w:rsidRDefault="00A5210E" w:rsidP="005C7C47">
            <w:pPr>
              <w:suppressAutoHyphens/>
              <w:rPr>
                <w:rFonts w:ascii="Calibri" w:hAnsi="Calibri" w:cs="Calibri"/>
                <w:sz w:val="24"/>
                <w:szCs w:val="24"/>
              </w:rPr>
            </w:pPr>
            <w:r w:rsidRPr="00912EB7">
              <w:rPr>
                <w:rFonts w:ascii="Calibri" w:hAnsi="Calibri" w:cs="Calibri"/>
                <w:sz w:val="24"/>
                <w:szCs w:val="24"/>
              </w:rPr>
              <w:t>Staff within the Diocesan Office</w:t>
            </w:r>
          </w:p>
          <w:p w14:paraId="0ACEAFCE" w14:textId="77777777" w:rsidR="00A5210E" w:rsidRPr="00912EB7" w:rsidRDefault="00A5210E" w:rsidP="005C7C47">
            <w:pPr>
              <w:suppressAutoHyphens/>
              <w:rPr>
                <w:rFonts w:ascii="Calibri" w:hAnsi="Calibri" w:cs="Calibri"/>
                <w:sz w:val="24"/>
                <w:szCs w:val="24"/>
              </w:rPr>
            </w:pPr>
          </w:p>
        </w:tc>
      </w:tr>
    </w:tbl>
    <w:p w14:paraId="186EE494" w14:textId="77777777" w:rsidR="00A5210E" w:rsidRDefault="00A5210E" w:rsidP="00A5210E">
      <w:pPr>
        <w:suppressAutoHyphens/>
        <w:jc w:val="both"/>
        <w:rPr>
          <w:rFonts w:ascii="Calibri" w:hAnsi="Calibri" w:cs="Calibri"/>
          <w:bCs/>
          <w:sz w:val="24"/>
          <w:szCs w:val="24"/>
          <w:u w:val="single"/>
        </w:rPr>
      </w:pPr>
    </w:p>
    <w:p w14:paraId="7143C5B9" w14:textId="77777777" w:rsidR="00A5210E" w:rsidRDefault="00A5210E" w:rsidP="00A5210E">
      <w:pPr>
        <w:spacing w:after="200" w:line="276" w:lineRule="auto"/>
        <w:rPr>
          <w:rFonts w:ascii="Calibri" w:hAnsi="Calibri" w:cs="Calibri"/>
          <w:bCs/>
          <w:sz w:val="24"/>
          <w:szCs w:val="24"/>
          <w:u w:val="single"/>
        </w:rPr>
      </w:pPr>
      <w:r>
        <w:rPr>
          <w:rFonts w:ascii="Calibri" w:hAnsi="Calibri" w:cs="Calibri"/>
          <w:bCs/>
          <w:sz w:val="24"/>
          <w:szCs w:val="24"/>
          <w:u w:val="single"/>
        </w:rPr>
        <w:br w:type="page"/>
      </w:r>
    </w:p>
    <w:p w14:paraId="500540BE" w14:textId="77777777" w:rsidR="00A5210E" w:rsidRPr="00056AC5" w:rsidRDefault="00A5210E" w:rsidP="00A5210E">
      <w:pPr>
        <w:suppressAutoHyphens/>
        <w:jc w:val="both"/>
        <w:rPr>
          <w:rFonts w:asciiTheme="majorHAnsi" w:hAnsiTheme="majorHAnsi" w:cs="Calibri"/>
          <w:b/>
          <w:sz w:val="28"/>
          <w:szCs w:val="28"/>
        </w:rPr>
      </w:pPr>
      <w:r w:rsidRPr="00056AC5">
        <w:rPr>
          <w:rFonts w:asciiTheme="majorHAnsi" w:hAnsiTheme="majorHAnsi" w:cs="Calibri"/>
          <w:b/>
          <w:sz w:val="28"/>
          <w:szCs w:val="28"/>
        </w:rPr>
        <w:lastRenderedPageBreak/>
        <w:t xml:space="preserve">Main duties and responsibilities:  </w:t>
      </w:r>
    </w:p>
    <w:p w14:paraId="7491A0A5" w14:textId="77777777" w:rsidR="00A5210E" w:rsidRPr="00056AC5" w:rsidRDefault="00A5210E" w:rsidP="00A5210E">
      <w:pPr>
        <w:suppressAutoHyphens/>
        <w:jc w:val="both"/>
        <w:rPr>
          <w:rFonts w:asciiTheme="majorHAnsi" w:hAnsiTheme="majorHAnsi" w:cs="Calibri"/>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A5210E" w:rsidRPr="00912EB7" w14:paraId="019703A2" w14:textId="77777777" w:rsidTr="005C7C47">
        <w:tc>
          <w:tcPr>
            <w:tcW w:w="9498" w:type="dxa"/>
            <w:shd w:val="clear" w:color="auto" w:fill="auto"/>
          </w:tcPr>
          <w:p w14:paraId="11CCE22A" w14:textId="77777777" w:rsidR="00A5210E" w:rsidRPr="00912EB7" w:rsidRDefault="00A5210E" w:rsidP="004D4C1D">
            <w:pPr>
              <w:pStyle w:val="BodyText"/>
              <w:numPr>
                <w:ilvl w:val="0"/>
                <w:numId w:val="6"/>
              </w:numPr>
              <w:ind w:left="342" w:hanging="283"/>
              <w:rPr>
                <w:rFonts w:ascii="Calibri" w:hAnsi="Calibri" w:cs="Calibri"/>
                <w:sz w:val="24"/>
                <w:szCs w:val="24"/>
              </w:rPr>
            </w:pPr>
            <w:r w:rsidRPr="00912EB7">
              <w:rPr>
                <w:rFonts w:ascii="Calibri" w:hAnsi="Calibri" w:cs="Calibri"/>
                <w:sz w:val="24"/>
                <w:szCs w:val="24"/>
              </w:rPr>
              <w:t xml:space="preserve">To provide </w:t>
            </w:r>
            <w:r>
              <w:rPr>
                <w:rFonts w:ascii="Calibri" w:hAnsi="Calibri" w:cs="Calibri"/>
                <w:sz w:val="24"/>
                <w:szCs w:val="24"/>
              </w:rPr>
              <w:t xml:space="preserve">a </w:t>
            </w:r>
            <w:r w:rsidRPr="00912EB7">
              <w:rPr>
                <w:rFonts w:ascii="Calibri" w:hAnsi="Calibri" w:cs="Calibri"/>
                <w:sz w:val="24"/>
                <w:szCs w:val="24"/>
              </w:rPr>
              <w:t xml:space="preserve">full and efficient secretarial and administrative support to the Diocesan Secretary </w:t>
            </w:r>
            <w:r>
              <w:rPr>
                <w:rFonts w:ascii="Calibri" w:hAnsi="Calibri" w:cs="Calibri"/>
                <w:sz w:val="24"/>
                <w:szCs w:val="24"/>
              </w:rPr>
              <w:t>(CEO)</w:t>
            </w:r>
            <w:r w:rsidRPr="00912EB7">
              <w:rPr>
                <w:rFonts w:ascii="Calibri" w:hAnsi="Calibri" w:cs="Calibri"/>
                <w:sz w:val="24"/>
                <w:szCs w:val="24"/>
              </w:rPr>
              <w:t xml:space="preserve"> including the management of their office, </w:t>
            </w:r>
            <w:proofErr w:type="gramStart"/>
            <w:r w:rsidRPr="00912EB7">
              <w:rPr>
                <w:rFonts w:ascii="Calibri" w:hAnsi="Calibri" w:cs="Calibri"/>
                <w:sz w:val="24"/>
                <w:szCs w:val="24"/>
              </w:rPr>
              <w:t>files</w:t>
            </w:r>
            <w:proofErr w:type="gramEnd"/>
            <w:r w:rsidRPr="00912EB7">
              <w:rPr>
                <w:rFonts w:ascii="Calibri" w:hAnsi="Calibri" w:cs="Calibri"/>
                <w:sz w:val="24"/>
                <w:szCs w:val="24"/>
              </w:rPr>
              <w:t xml:space="preserve"> and diaries, </w:t>
            </w:r>
            <w:r>
              <w:rPr>
                <w:rFonts w:ascii="Calibri" w:hAnsi="Calibri" w:cs="Calibri"/>
                <w:sz w:val="24"/>
                <w:szCs w:val="24"/>
              </w:rPr>
              <w:t xml:space="preserve">triaging of emails, moving standard items on, </w:t>
            </w:r>
            <w:r w:rsidRPr="00912EB7">
              <w:rPr>
                <w:rFonts w:ascii="Calibri" w:hAnsi="Calibri" w:cs="Calibri"/>
                <w:sz w:val="24"/>
                <w:szCs w:val="24"/>
              </w:rPr>
              <w:t>taking messages in their absence and/or consulting other senior staff as appropriate.</w:t>
            </w:r>
          </w:p>
          <w:p w14:paraId="1EC826F8" w14:textId="77777777" w:rsidR="00A5210E" w:rsidRDefault="00A5210E" w:rsidP="004D4C1D">
            <w:pPr>
              <w:pStyle w:val="ListParagraph"/>
              <w:widowControl w:val="0"/>
              <w:numPr>
                <w:ilvl w:val="0"/>
                <w:numId w:val="6"/>
              </w:numPr>
              <w:suppressAutoHyphens/>
              <w:autoSpaceDE w:val="0"/>
              <w:autoSpaceDN w:val="0"/>
              <w:adjustRightInd w:val="0"/>
              <w:ind w:left="342" w:hanging="283"/>
              <w:jc w:val="both"/>
              <w:rPr>
                <w:rFonts w:cs="Calibri"/>
                <w:sz w:val="24"/>
                <w:szCs w:val="24"/>
              </w:rPr>
            </w:pPr>
            <w:r w:rsidRPr="00E6079B">
              <w:rPr>
                <w:rFonts w:cs="Calibri"/>
                <w:sz w:val="24"/>
                <w:szCs w:val="24"/>
              </w:rPr>
              <w:t xml:space="preserve">Handling emails, correspondence, </w:t>
            </w:r>
            <w:proofErr w:type="gramStart"/>
            <w:r w:rsidRPr="00E6079B">
              <w:rPr>
                <w:rFonts w:cs="Calibri"/>
                <w:sz w:val="24"/>
                <w:szCs w:val="24"/>
              </w:rPr>
              <w:t>filing</w:t>
            </w:r>
            <w:proofErr w:type="gramEnd"/>
            <w:r w:rsidRPr="00E6079B">
              <w:rPr>
                <w:rFonts w:cs="Calibri"/>
                <w:sz w:val="24"/>
                <w:szCs w:val="24"/>
              </w:rPr>
              <w:t xml:space="preserve"> and telephone enquiries using expert knowledge, discretion and judgement and ensuring appropriate management systems are in place.</w:t>
            </w:r>
          </w:p>
          <w:p w14:paraId="2F4FAE89" w14:textId="77777777" w:rsidR="00A5210E" w:rsidRPr="00E6079B" w:rsidRDefault="00A5210E" w:rsidP="004D4C1D">
            <w:pPr>
              <w:pStyle w:val="ListParagraph"/>
              <w:widowControl w:val="0"/>
              <w:numPr>
                <w:ilvl w:val="0"/>
                <w:numId w:val="6"/>
              </w:numPr>
              <w:suppressAutoHyphens/>
              <w:autoSpaceDE w:val="0"/>
              <w:autoSpaceDN w:val="0"/>
              <w:adjustRightInd w:val="0"/>
              <w:spacing w:line="240" w:lineRule="auto"/>
              <w:ind w:left="342" w:hanging="283"/>
              <w:jc w:val="both"/>
              <w:rPr>
                <w:rFonts w:cs="Calibri"/>
                <w:sz w:val="24"/>
                <w:szCs w:val="24"/>
              </w:rPr>
            </w:pPr>
            <w:r w:rsidRPr="00E6079B">
              <w:rPr>
                <w:rFonts w:cs="Calibri"/>
                <w:sz w:val="24"/>
                <w:szCs w:val="24"/>
              </w:rPr>
              <w:t>Preparation and despatch of agenda, attendance at meeting and taking of minutes, with specific responsibility for:</w:t>
            </w:r>
          </w:p>
          <w:p w14:paraId="1EE78EEB" w14:textId="77777777" w:rsidR="00A5210E" w:rsidRPr="00912EB7" w:rsidRDefault="00A5210E" w:rsidP="004D4C1D">
            <w:pPr>
              <w:widowControl w:val="0"/>
              <w:numPr>
                <w:ilvl w:val="2"/>
                <w:numId w:val="6"/>
              </w:numPr>
              <w:suppressAutoHyphens/>
              <w:autoSpaceDE w:val="0"/>
              <w:autoSpaceDN w:val="0"/>
              <w:adjustRightInd w:val="0"/>
              <w:ind w:left="1193" w:hanging="284"/>
              <w:jc w:val="both"/>
              <w:rPr>
                <w:rFonts w:ascii="Calibri" w:hAnsi="Calibri" w:cs="Calibri"/>
                <w:sz w:val="24"/>
                <w:szCs w:val="24"/>
              </w:rPr>
            </w:pPr>
            <w:r w:rsidRPr="00912EB7">
              <w:rPr>
                <w:rFonts w:ascii="Calibri" w:hAnsi="Calibri" w:cs="Calibri"/>
                <w:sz w:val="24"/>
                <w:szCs w:val="24"/>
              </w:rPr>
              <w:t>Finance Group (6 per year)</w:t>
            </w:r>
          </w:p>
          <w:p w14:paraId="34629C59" w14:textId="77777777" w:rsidR="00A5210E" w:rsidRPr="00912EB7" w:rsidRDefault="00A5210E" w:rsidP="004D4C1D">
            <w:pPr>
              <w:widowControl w:val="0"/>
              <w:numPr>
                <w:ilvl w:val="2"/>
                <w:numId w:val="6"/>
              </w:numPr>
              <w:suppressAutoHyphens/>
              <w:autoSpaceDE w:val="0"/>
              <w:autoSpaceDN w:val="0"/>
              <w:adjustRightInd w:val="0"/>
              <w:ind w:left="1193" w:hanging="284"/>
              <w:jc w:val="both"/>
              <w:rPr>
                <w:rFonts w:ascii="Calibri" w:hAnsi="Calibri" w:cs="Calibri"/>
                <w:sz w:val="24"/>
                <w:szCs w:val="24"/>
              </w:rPr>
            </w:pPr>
            <w:r w:rsidRPr="00912EB7">
              <w:rPr>
                <w:rFonts w:ascii="Calibri" w:hAnsi="Calibri" w:cs="Calibri"/>
                <w:sz w:val="24"/>
                <w:szCs w:val="24"/>
              </w:rPr>
              <w:t>Audit and Risk Management Group (4 per year)</w:t>
            </w:r>
          </w:p>
          <w:p w14:paraId="4614C70B" w14:textId="77777777" w:rsidR="00A5210E" w:rsidRPr="00912EB7" w:rsidRDefault="00A5210E" w:rsidP="004D4C1D">
            <w:pPr>
              <w:widowControl w:val="0"/>
              <w:numPr>
                <w:ilvl w:val="2"/>
                <w:numId w:val="6"/>
              </w:numPr>
              <w:suppressAutoHyphens/>
              <w:autoSpaceDE w:val="0"/>
              <w:autoSpaceDN w:val="0"/>
              <w:adjustRightInd w:val="0"/>
              <w:ind w:left="1193" w:hanging="284"/>
              <w:jc w:val="both"/>
              <w:rPr>
                <w:rFonts w:ascii="Calibri" w:hAnsi="Calibri" w:cs="Calibri"/>
                <w:sz w:val="24"/>
                <w:szCs w:val="24"/>
              </w:rPr>
            </w:pPr>
            <w:r w:rsidRPr="00912EB7">
              <w:rPr>
                <w:rFonts w:ascii="Calibri" w:hAnsi="Calibri" w:cs="Calibri"/>
                <w:sz w:val="24"/>
                <w:szCs w:val="24"/>
              </w:rPr>
              <w:t>Common Fund Committee (at least 3 per year)</w:t>
            </w:r>
          </w:p>
          <w:p w14:paraId="2624BA21" w14:textId="77777777" w:rsidR="00A5210E" w:rsidRPr="00912EB7" w:rsidRDefault="00A5210E" w:rsidP="004D4C1D">
            <w:pPr>
              <w:widowControl w:val="0"/>
              <w:numPr>
                <w:ilvl w:val="2"/>
                <w:numId w:val="6"/>
              </w:numPr>
              <w:suppressAutoHyphens/>
              <w:autoSpaceDE w:val="0"/>
              <w:autoSpaceDN w:val="0"/>
              <w:adjustRightInd w:val="0"/>
              <w:ind w:left="1193" w:hanging="284"/>
              <w:jc w:val="both"/>
              <w:rPr>
                <w:rFonts w:ascii="Calibri" w:hAnsi="Calibri" w:cs="Calibri"/>
                <w:sz w:val="24"/>
                <w:szCs w:val="24"/>
              </w:rPr>
            </w:pPr>
            <w:r w:rsidRPr="00912EB7">
              <w:rPr>
                <w:rFonts w:ascii="Calibri" w:hAnsi="Calibri" w:cs="Calibri"/>
                <w:sz w:val="24"/>
                <w:szCs w:val="24"/>
              </w:rPr>
              <w:t>Houses Committee (6 per year)</w:t>
            </w:r>
          </w:p>
          <w:p w14:paraId="6A054240" w14:textId="77777777" w:rsidR="00A5210E" w:rsidRPr="00912EB7" w:rsidRDefault="00A5210E" w:rsidP="004D4C1D">
            <w:pPr>
              <w:widowControl w:val="0"/>
              <w:numPr>
                <w:ilvl w:val="2"/>
                <w:numId w:val="6"/>
              </w:numPr>
              <w:suppressAutoHyphens/>
              <w:autoSpaceDE w:val="0"/>
              <w:autoSpaceDN w:val="0"/>
              <w:adjustRightInd w:val="0"/>
              <w:ind w:left="1193" w:hanging="284"/>
              <w:jc w:val="both"/>
              <w:rPr>
                <w:rFonts w:ascii="Calibri" w:hAnsi="Calibri" w:cs="Calibri"/>
                <w:sz w:val="24"/>
                <w:szCs w:val="24"/>
              </w:rPr>
            </w:pPr>
            <w:r w:rsidRPr="00912EB7">
              <w:rPr>
                <w:rFonts w:ascii="Calibri" w:hAnsi="Calibri" w:cs="Calibri"/>
                <w:sz w:val="24"/>
                <w:szCs w:val="24"/>
              </w:rPr>
              <w:t>Investments Committee (4 per year)</w:t>
            </w:r>
          </w:p>
          <w:p w14:paraId="66CB8F47" w14:textId="77777777" w:rsidR="00A5210E" w:rsidRPr="00912EB7" w:rsidRDefault="00A5210E" w:rsidP="004D4C1D">
            <w:pPr>
              <w:widowControl w:val="0"/>
              <w:numPr>
                <w:ilvl w:val="2"/>
                <w:numId w:val="6"/>
              </w:numPr>
              <w:suppressAutoHyphens/>
              <w:autoSpaceDE w:val="0"/>
              <w:autoSpaceDN w:val="0"/>
              <w:adjustRightInd w:val="0"/>
              <w:ind w:left="1193" w:hanging="284"/>
              <w:jc w:val="both"/>
              <w:rPr>
                <w:rFonts w:ascii="Calibri" w:hAnsi="Calibri" w:cs="Calibri"/>
                <w:sz w:val="24"/>
                <w:szCs w:val="24"/>
              </w:rPr>
            </w:pPr>
            <w:r w:rsidRPr="00912EB7">
              <w:rPr>
                <w:rFonts w:ascii="Calibri" w:hAnsi="Calibri" w:cs="Calibri"/>
                <w:sz w:val="24"/>
                <w:szCs w:val="24"/>
              </w:rPr>
              <w:t>Occasional other working groups for specific projects</w:t>
            </w:r>
          </w:p>
          <w:p w14:paraId="2A448491" w14:textId="77777777" w:rsidR="00A5210E" w:rsidRDefault="00A5210E" w:rsidP="004D4C1D">
            <w:pPr>
              <w:widowControl w:val="0"/>
              <w:numPr>
                <w:ilvl w:val="2"/>
                <w:numId w:val="6"/>
              </w:numPr>
              <w:suppressAutoHyphens/>
              <w:autoSpaceDE w:val="0"/>
              <w:autoSpaceDN w:val="0"/>
              <w:adjustRightInd w:val="0"/>
              <w:ind w:left="1193" w:hanging="284"/>
              <w:jc w:val="both"/>
              <w:rPr>
                <w:rFonts w:ascii="Calibri" w:hAnsi="Calibri" w:cs="Calibri"/>
                <w:sz w:val="24"/>
                <w:szCs w:val="24"/>
              </w:rPr>
            </w:pPr>
            <w:r w:rsidRPr="00912EB7">
              <w:rPr>
                <w:rFonts w:ascii="Calibri" w:hAnsi="Calibri" w:cs="Calibri"/>
                <w:sz w:val="24"/>
                <w:szCs w:val="24"/>
              </w:rPr>
              <w:t>Attendance at Diocesan Synod and assistance with arrangements</w:t>
            </w:r>
            <w:r>
              <w:rPr>
                <w:rFonts w:ascii="Calibri" w:hAnsi="Calibri" w:cs="Calibri"/>
                <w:sz w:val="24"/>
                <w:szCs w:val="24"/>
              </w:rPr>
              <w:t xml:space="preserve"> </w:t>
            </w:r>
            <w:r w:rsidRPr="00912EB7">
              <w:rPr>
                <w:rFonts w:ascii="Calibri" w:hAnsi="Calibri" w:cs="Calibri"/>
                <w:sz w:val="24"/>
                <w:szCs w:val="24"/>
              </w:rPr>
              <w:t>(3 per year)</w:t>
            </w:r>
          </w:p>
          <w:p w14:paraId="2132DB49" w14:textId="77777777" w:rsidR="004D4C1D" w:rsidRPr="00912EB7" w:rsidRDefault="004D4C1D" w:rsidP="004D4C1D">
            <w:pPr>
              <w:widowControl w:val="0"/>
              <w:suppressAutoHyphens/>
              <w:autoSpaceDE w:val="0"/>
              <w:autoSpaceDN w:val="0"/>
              <w:adjustRightInd w:val="0"/>
              <w:ind w:left="909"/>
              <w:jc w:val="both"/>
              <w:rPr>
                <w:rFonts w:ascii="Calibri" w:hAnsi="Calibri" w:cs="Calibri"/>
                <w:sz w:val="24"/>
                <w:szCs w:val="24"/>
              </w:rPr>
            </w:pPr>
          </w:p>
          <w:p w14:paraId="54C09CFC" w14:textId="77777777" w:rsidR="00A5210E" w:rsidRPr="00E6079B" w:rsidRDefault="00A5210E" w:rsidP="004D4C1D">
            <w:pPr>
              <w:pStyle w:val="ListParagraph"/>
              <w:widowControl w:val="0"/>
              <w:numPr>
                <w:ilvl w:val="0"/>
                <w:numId w:val="6"/>
              </w:numPr>
              <w:suppressAutoHyphens/>
              <w:autoSpaceDE w:val="0"/>
              <w:autoSpaceDN w:val="0"/>
              <w:adjustRightInd w:val="0"/>
              <w:ind w:left="342" w:hanging="283"/>
              <w:jc w:val="both"/>
              <w:rPr>
                <w:rFonts w:cs="Calibri"/>
                <w:sz w:val="24"/>
                <w:szCs w:val="24"/>
              </w:rPr>
            </w:pPr>
            <w:r w:rsidRPr="00E6079B">
              <w:rPr>
                <w:rFonts w:cs="Calibri"/>
                <w:sz w:val="24"/>
                <w:szCs w:val="24"/>
              </w:rPr>
              <w:t>Manual record keeping of committee papers and updating computer held records.</w:t>
            </w:r>
          </w:p>
          <w:p w14:paraId="23E5391C" w14:textId="451610D6" w:rsidR="00A5210E" w:rsidRPr="00E6079B" w:rsidRDefault="00A5210E" w:rsidP="004D4C1D">
            <w:pPr>
              <w:pStyle w:val="ListParagraph"/>
              <w:widowControl w:val="0"/>
              <w:numPr>
                <w:ilvl w:val="0"/>
                <w:numId w:val="6"/>
              </w:numPr>
              <w:suppressAutoHyphens/>
              <w:autoSpaceDE w:val="0"/>
              <w:autoSpaceDN w:val="0"/>
              <w:adjustRightInd w:val="0"/>
              <w:ind w:left="342" w:hanging="283"/>
              <w:jc w:val="both"/>
              <w:rPr>
                <w:rFonts w:cs="Calibri"/>
                <w:sz w:val="24"/>
                <w:szCs w:val="24"/>
              </w:rPr>
            </w:pPr>
            <w:r w:rsidRPr="00E6079B">
              <w:rPr>
                <w:rFonts w:cs="Calibri"/>
                <w:sz w:val="24"/>
                <w:szCs w:val="24"/>
              </w:rPr>
              <w:t>Administrative support for meetings including booking rooms, arranging refreshments and ICT requ</w:t>
            </w:r>
            <w:r w:rsidR="00E6079B">
              <w:rPr>
                <w:rFonts w:cs="Calibri"/>
                <w:sz w:val="24"/>
                <w:szCs w:val="24"/>
              </w:rPr>
              <w:t>i</w:t>
            </w:r>
            <w:r w:rsidRPr="00E6079B">
              <w:rPr>
                <w:rFonts w:cs="Calibri"/>
                <w:sz w:val="24"/>
                <w:szCs w:val="24"/>
              </w:rPr>
              <w:t>rements. Maintaining the Central Services Zoom account.</w:t>
            </w:r>
          </w:p>
          <w:p w14:paraId="67C23105" w14:textId="77777777" w:rsidR="00A5210E" w:rsidRPr="00E6079B" w:rsidRDefault="00A5210E" w:rsidP="004D4C1D">
            <w:pPr>
              <w:pStyle w:val="ListParagraph"/>
              <w:widowControl w:val="0"/>
              <w:numPr>
                <w:ilvl w:val="0"/>
                <w:numId w:val="6"/>
              </w:numPr>
              <w:suppressAutoHyphens/>
              <w:autoSpaceDE w:val="0"/>
              <w:autoSpaceDN w:val="0"/>
              <w:adjustRightInd w:val="0"/>
              <w:ind w:left="342" w:hanging="283"/>
              <w:jc w:val="both"/>
              <w:rPr>
                <w:rFonts w:cs="Calibri"/>
                <w:sz w:val="24"/>
                <w:szCs w:val="24"/>
              </w:rPr>
            </w:pPr>
            <w:r w:rsidRPr="00E6079B">
              <w:rPr>
                <w:rFonts w:cs="Calibri"/>
                <w:sz w:val="24"/>
                <w:szCs w:val="24"/>
              </w:rPr>
              <w:t xml:space="preserve">To hold the role of Contact Management System (CMS) Supervisor, including ad hoc updates and the annual update of parish officer details following Annual Parochial Church Meeting (APCM’s). To provide 1-2-1 and small group training to diocesan staff and clergy as necessary. Responding to specific requests for recording of specific data and extraction of specific data. </w:t>
            </w:r>
          </w:p>
          <w:p w14:paraId="5C4360BB" w14:textId="77777777" w:rsidR="00A5210E" w:rsidRPr="00E6079B" w:rsidRDefault="00A5210E" w:rsidP="004D4C1D">
            <w:pPr>
              <w:pStyle w:val="ListParagraph"/>
              <w:widowControl w:val="0"/>
              <w:numPr>
                <w:ilvl w:val="0"/>
                <w:numId w:val="6"/>
              </w:numPr>
              <w:suppressAutoHyphens/>
              <w:autoSpaceDE w:val="0"/>
              <w:autoSpaceDN w:val="0"/>
              <w:adjustRightInd w:val="0"/>
              <w:ind w:left="342" w:hanging="283"/>
              <w:jc w:val="both"/>
              <w:rPr>
                <w:rFonts w:cs="Calibri"/>
                <w:sz w:val="24"/>
                <w:szCs w:val="24"/>
              </w:rPr>
            </w:pPr>
            <w:r w:rsidRPr="00E6079B">
              <w:rPr>
                <w:rFonts w:cs="Calibri"/>
                <w:sz w:val="24"/>
                <w:szCs w:val="24"/>
              </w:rPr>
              <w:t xml:space="preserve">Ensuring Diocesan Board of Finance (DBF) documents are signed, </w:t>
            </w:r>
            <w:proofErr w:type="gramStart"/>
            <w:r w:rsidRPr="00E6079B">
              <w:rPr>
                <w:rFonts w:cs="Calibri"/>
                <w:sz w:val="24"/>
                <w:szCs w:val="24"/>
              </w:rPr>
              <w:t>sealed</w:t>
            </w:r>
            <w:proofErr w:type="gramEnd"/>
            <w:r w:rsidRPr="00E6079B">
              <w:rPr>
                <w:rFonts w:cs="Calibri"/>
                <w:sz w:val="24"/>
                <w:szCs w:val="24"/>
              </w:rPr>
              <w:t xml:space="preserve"> and delivered.</w:t>
            </w:r>
          </w:p>
          <w:p w14:paraId="5B9001D2" w14:textId="68587D81" w:rsidR="00A5210E" w:rsidRPr="00E6079B" w:rsidRDefault="00E6079B" w:rsidP="004D4C1D">
            <w:pPr>
              <w:pStyle w:val="ListParagraph"/>
              <w:widowControl w:val="0"/>
              <w:numPr>
                <w:ilvl w:val="0"/>
                <w:numId w:val="6"/>
              </w:numPr>
              <w:suppressAutoHyphens/>
              <w:autoSpaceDE w:val="0"/>
              <w:autoSpaceDN w:val="0"/>
              <w:adjustRightInd w:val="0"/>
              <w:ind w:left="342" w:hanging="283"/>
              <w:jc w:val="both"/>
              <w:rPr>
                <w:rFonts w:cs="Calibri"/>
                <w:sz w:val="24"/>
                <w:szCs w:val="24"/>
              </w:rPr>
            </w:pPr>
            <w:r w:rsidRPr="00E6079B">
              <w:rPr>
                <w:rFonts w:cs="Calibri"/>
                <w:sz w:val="24"/>
                <w:szCs w:val="24"/>
              </w:rPr>
              <w:t>T</w:t>
            </w:r>
            <w:r w:rsidR="00A5210E" w:rsidRPr="00E6079B">
              <w:rPr>
                <w:rFonts w:cs="Calibri"/>
                <w:sz w:val="24"/>
                <w:szCs w:val="24"/>
              </w:rPr>
              <w:t>o work closely with the Secretariat Administrator to provide cover and support as required e.g. organising front of house cover and downloading/distributing messages received on the diocese’s general e-mail account.</w:t>
            </w:r>
          </w:p>
          <w:p w14:paraId="04923ABB" w14:textId="77777777" w:rsidR="00A5210E" w:rsidRPr="00E6079B" w:rsidRDefault="00A5210E" w:rsidP="004D4C1D">
            <w:pPr>
              <w:pStyle w:val="ListParagraph"/>
              <w:widowControl w:val="0"/>
              <w:numPr>
                <w:ilvl w:val="0"/>
                <w:numId w:val="6"/>
              </w:numPr>
              <w:suppressAutoHyphens/>
              <w:autoSpaceDE w:val="0"/>
              <w:autoSpaceDN w:val="0"/>
              <w:adjustRightInd w:val="0"/>
              <w:ind w:left="342" w:hanging="283"/>
              <w:jc w:val="both"/>
              <w:rPr>
                <w:rFonts w:cs="Calibri"/>
                <w:sz w:val="24"/>
                <w:szCs w:val="24"/>
              </w:rPr>
            </w:pPr>
            <w:r w:rsidRPr="00E6079B">
              <w:rPr>
                <w:rFonts w:cs="Calibri"/>
                <w:sz w:val="24"/>
                <w:szCs w:val="24"/>
              </w:rPr>
              <w:t>Liaising with the Bishops’ Diary PA draw up the diocesan Calendar of Meetings on an annual basis and to update the calendar with changes.</w:t>
            </w:r>
          </w:p>
          <w:p w14:paraId="54C31B0B" w14:textId="77777777" w:rsidR="00A5210E" w:rsidRPr="00E6079B" w:rsidRDefault="00A5210E" w:rsidP="004D4C1D">
            <w:pPr>
              <w:pStyle w:val="ListParagraph"/>
              <w:widowControl w:val="0"/>
              <w:numPr>
                <w:ilvl w:val="0"/>
                <w:numId w:val="6"/>
              </w:numPr>
              <w:suppressAutoHyphens/>
              <w:autoSpaceDE w:val="0"/>
              <w:autoSpaceDN w:val="0"/>
              <w:adjustRightInd w:val="0"/>
              <w:ind w:left="342" w:hanging="283"/>
              <w:jc w:val="both"/>
              <w:rPr>
                <w:rFonts w:cs="Calibri"/>
                <w:sz w:val="24"/>
                <w:szCs w:val="24"/>
              </w:rPr>
            </w:pPr>
            <w:r w:rsidRPr="00E6079B">
              <w:rPr>
                <w:rFonts w:cs="Calibri"/>
                <w:sz w:val="24"/>
                <w:szCs w:val="24"/>
              </w:rPr>
              <w:t>Updating retired clergy records. Printing biannual newsletter for retired clergy and preparation for despatch</w:t>
            </w:r>
          </w:p>
          <w:p w14:paraId="524AC659" w14:textId="77777777" w:rsidR="00A5210E" w:rsidRPr="00E6079B" w:rsidRDefault="00A5210E" w:rsidP="004D4C1D">
            <w:pPr>
              <w:pStyle w:val="ListParagraph"/>
              <w:numPr>
                <w:ilvl w:val="0"/>
                <w:numId w:val="6"/>
              </w:numPr>
              <w:ind w:left="342" w:hanging="283"/>
              <w:rPr>
                <w:rFonts w:cs="Calibri"/>
                <w:sz w:val="24"/>
                <w:szCs w:val="24"/>
              </w:rPr>
            </w:pPr>
            <w:r w:rsidRPr="00E6079B">
              <w:rPr>
                <w:rFonts w:cs="Calibri"/>
                <w:sz w:val="24"/>
                <w:szCs w:val="24"/>
              </w:rPr>
              <w:t>Updating and improving the relevant pages relating to Secretariat on the diocesan website.</w:t>
            </w:r>
          </w:p>
          <w:p w14:paraId="600DA180" w14:textId="77777777" w:rsidR="00A5210E" w:rsidRPr="00E6079B" w:rsidRDefault="00A5210E" w:rsidP="004D4C1D">
            <w:pPr>
              <w:pStyle w:val="ListParagraph"/>
              <w:numPr>
                <w:ilvl w:val="0"/>
                <w:numId w:val="6"/>
              </w:numPr>
              <w:ind w:left="342" w:hanging="283"/>
              <w:rPr>
                <w:rFonts w:cs="Calibri"/>
                <w:sz w:val="24"/>
                <w:szCs w:val="24"/>
              </w:rPr>
            </w:pPr>
            <w:r w:rsidRPr="00E6079B">
              <w:rPr>
                <w:rFonts w:cs="Calibri"/>
                <w:sz w:val="24"/>
                <w:szCs w:val="24"/>
              </w:rPr>
              <w:t>To act as a Go Bright (room booking) administrator.</w:t>
            </w:r>
          </w:p>
          <w:p w14:paraId="5528F67A" w14:textId="77777777" w:rsidR="00A5210E" w:rsidRPr="00E6079B" w:rsidRDefault="00A5210E" w:rsidP="004D4C1D">
            <w:pPr>
              <w:pStyle w:val="ListParagraph"/>
              <w:numPr>
                <w:ilvl w:val="0"/>
                <w:numId w:val="6"/>
              </w:numPr>
              <w:ind w:left="342" w:hanging="283"/>
              <w:rPr>
                <w:rFonts w:cs="Calibri"/>
                <w:sz w:val="24"/>
                <w:szCs w:val="24"/>
              </w:rPr>
            </w:pPr>
            <w:r w:rsidRPr="00E6079B">
              <w:rPr>
                <w:rFonts w:cs="Calibri"/>
                <w:sz w:val="24"/>
                <w:szCs w:val="24"/>
              </w:rPr>
              <w:t>General assistance with Facilities Management including fire alarm testing, porterage, room re-arrangement and other support for the smooth running of the Diocesan Office.</w:t>
            </w:r>
          </w:p>
          <w:p w14:paraId="296E253B" w14:textId="66AEFCCB" w:rsidR="00A5210E" w:rsidRPr="004D4C1D" w:rsidRDefault="00A5210E" w:rsidP="004D4C1D">
            <w:pPr>
              <w:pStyle w:val="ListParagraph"/>
              <w:widowControl w:val="0"/>
              <w:numPr>
                <w:ilvl w:val="0"/>
                <w:numId w:val="7"/>
              </w:numPr>
              <w:suppressAutoHyphens/>
              <w:autoSpaceDE w:val="0"/>
              <w:autoSpaceDN w:val="0"/>
              <w:adjustRightInd w:val="0"/>
              <w:ind w:left="342" w:hanging="283"/>
              <w:jc w:val="both"/>
              <w:rPr>
                <w:rFonts w:cs="Calibri"/>
                <w:sz w:val="24"/>
                <w:szCs w:val="24"/>
              </w:rPr>
            </w:pPr>
            <w:r w:rsidRPr="004D4C1D">
              <w:rPr>
                <w:rFonts w:cs="Calibri"/>
                <w:sz w:val="24"/>
                <w:szCs w:val="24"/>
              </w:rPr>
              <w:t>To undertake other reasonable duties as may be required from time-to-time as requested by the Diocesan Secretary</w:t>
            </w:r>
            <w:r w:rsidR="004D4C1D" w:rsidRPr="004D4C1D">
              <w:rPr>
                <w:rFonts w:cs="Calibri"/>
                <w:sz w:val="24"/>
                <w:szCs w:val="24"/>
              </w:rPr>
              <w:t xml:space="preserve">, </w:t>
            </w:r>
            <w:r w:rsidR="004D4C1D">
              <w:rPr>
                <w:rFonts w:cs="Calibri"/>
                <w:sz w:val="24"/>
                <w:szCs w:val="24"/>
              </w:rPr>
              <w:t>including ad-hoc PA support for other senior managers</w:t>
            </w:r>
          </w:p>
        </w:tc>
      </w:tr>
    </w:tbl>
    <w:p w14:paraId="6B86F68D" w14:textId="48F69905" w:rsidR="00A5210E" w:rsidRDefault="004D4C1D" w:rsidP="004D4C1D">
      <w:pPr>
        <w:suppressAutoHyphens/>
        <w:jc w:val="right"/>
        <w:rPr>
          <w:rFonts w:ascii="Calibri" w:hAnsi="Calibri" w:cs="Calibri"/>
          <w:bCs/>
          <w:sz w:val="24"/>
          <w:szCs w:val="24"/>
        </w:rPr>
      </w:pPr>
      <w:r>
        <w:rPr>
          <w:rFonts w:ascii="Calibri" w:hAnsi="Calibri" w:cs="Calibri"/>
          <w:bCs/>
          <w:noProof/>
          <w:sz w:val="24"/>
          <w:szCs w:val="24"/>
        </w:rPr>
        <w:lastRenderedPageBreak/>
        <w:drawing>
          <wp:inline distT="0" distB="0" distL="0" distR="0" wp14:anchorId="26C3A016" wp14:editId="267A9D70">
            <wp:extent cx="2158365" cy="658495"/>
            <wp:effectExtent l="0" t="0" r="0" b="8255"/>
            <wp:docPr id="950294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8365" cy="658495"/>
                    </a:xfrm>
                    <a:prstGeom prst="rect">
                      <a:avLst/>
                    </a:prstGeom>
                    <a:noFill/>
                  </pic:spPr>
                </pic:pic>
              </a:graphicData>
            </a:graphic>
          </wp:inline>
        </w:drawing>
      </w:r>
    </w:p>
    <w:p w14:paraId="7EA3AB26" w14:textId="77777777" w:rsidR="004D4C1D" w:rsidRDefault="004D4C1D" w:rsidP="00A5210E">
      <w:pPr>
        <w:suppressAutoHyphens/>
        <w:rPr>
          <w:rFonts w:asciiTheme="majorHAnsi" w:hAnsiTheme="majorHAnsi" w:cs="Calibri"/>
          <w:b/>
          <w:sz w:val="28"/>
          <w:szCs w:val="28"/>
        </w:rPr>
      </w:pPr>
    </w:p>
    <w:p w14:paraId="33AD7F8A" w14:textId="72ECB9E0" w:rsidR="00A5210E" w:rsidRPr="00056AC5" w:rsidRDefault="00A5210E" w:rsidP="00A5210E">
      <w:pPr>
        <w:suppressAutoHyphens/>
        <w:rPr>
          <w:rFonts w:asciiTheme="majorHAnsi" w:hAnsiTheme="majorHAnsi" w:cs="Calibri"/>
          <w:b/>
          <w:sz w:val="28"/>
          <w:szCs w:val="28"/>
        </w:rPr>
      </w:pPr>
      <w:r w:rsidRPr="00056AC5">
        <w:rPr>
          <w:rFonts w:asciiTheme="majorHAnsi" w:hAnsiTheme="majorHAnsi" w:cs="Calibri"/>
          <w:b/>
          <w:sz w:val="28"/>
          <w:szCs w:val="28"/>
        </w:rPr>
        <w:t>Person Specification</w:t>
      </w:r>
    </w:p>
    <w:p w14:paraId="22029A31" w14:textId="77777777" w:rsidR="00A5210E" w:rsidRPr="00912EB7" w:rsidRDefault="00A5210E" w:rsidP="00A5210E">
      <w:pPr>
        <w:suppressAutoHyphens/>
        <w:jc w:val="both"/>
        <w:rPr>
          <w:rFonts w:ascii="Calibri" w:hAnsi="Calibri" w:cs="Calibri"/>
          <w:sz w:val="24"/>
          <w:szCs w:val="24"/>
        </w:rPr>
      </w:pPr>
    </w:p>
    <w:tbl>
      <w:tblPr>
        <w:tblW w:w="89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3286"/>
        <w:gridCol w:w="3119"/>
      </w:tblGrid>
      <w:tr w:rsidR="00A5210E" w:rsidRPr="00912EB7" w14:paraId="5E2FA054" w14:textId="77777777" w:rsidTr="005C7C47">
        <w:tc>
          <w:tcPr>
            <w:tcW w:w="2581" w:type="dxa"/>
            <w:shd w:val="clear" w:color="auto" w:fill="auto"/>
          </w:tcPr>
          <w:p w14:paraId="58E20119" w14:textId="77777777" w:rsidR="00A5210E" w:rsidRPr="00056AC5" w:rsidRDefault="00A5210E" w:rsidP="005C7C47">
            <w:pPr>
              <w:rPr>
                <w:rFonts w:ascii="Calibri" w:hAnsi="Calibri" w:cs="Calibri"/>
                <w:b/>
                <w:bCs/>
                <w:sz w:val="24"/>
                <w:szCs w:val="24"/>
              </w:rPr>
            </w:pPr>
            <w:r w:rsidRPr="00056AC5">
              <w:rPr>
                <w:rFonts w:ascii="Calibri" w:hAnsi="Calibri" w:cs="Calibri"/>
                <w:b/>
                <w:bCs/>
                <w:sz w:val="24"/>
                <w:szCs w:val="24"/>
              </w:rPr>
              <w:t>Key Criteria</w:t>
            </w:r>
          </w:p>
        </w:tc>
        <w:tc>
          <w:tcPr>
            <w:tcW w:w="3286" w:type="dxa"/>
            <w:shd w:val="clear" w:color="auto" w:fill="auto"/>
          </w:tcPr>
          <w:p w14:paraId="7150F7DE" w14:textId="77777777" w:rsidR="00A5210E" w:rsidRPr="00056AC5" w:rsidRDefault="00A5210E" w:rsidP="005C7C47">
            <w:pPr>
              <w:rPr>
                <w:rFonts w:ascii="Calibri" w:hAnsi="Calibri" w:cs="Calibri"/>
                <w:b/>
                <w:bCs/>
                <w:sz w:val="24"/>
                <w:szCs w:val="24"/>
              </w:rPr>
            </w:pPr>
            <w:r w:rsidRPr="00056AC5">
              <w:rPr>
                <w:rFonts w:ascii="Calibri" w:hAnsi="Calibri" w:cs="Calibri"/>
                <w:b/>
                <w:bCs/>
                <w:sz w:val="24"/>
                <w:szCs w:val="24"/>
              </w:rPr>
              <w:t xml:space="preserve">Essential </w:t>
            </w:r>
          </w:p>
        </w:tc>
        <w:tc>
          <w:tcPr>
            <w:tcW w:w="3119" w:type="dxa"/>
            <w:shd w:val="clear" w:color="auto" w:fill="auto"/>
          </w:tcPr>
          <w:p w14:paraId="4A41ED0B" w14:textId="77777777" w:rsidR="00A5210E" w:rsidRPr="00056AC5" w:rsidRDefault="00A5210E" w:rsidP="005C7C47">
            <w:pPr>
              <w:rPr>
                <w:rFonts w:ascii="Calibri" w:hAnsi="Calibri" w:cs="Calibri"/>
                <w:b/>
                <w:bCs/>
                <w:sz w:val="24"/>
                <w:szCs w:val="24"/>
              </w:rPr>
            </w:pPr>
            <w:r w:rsidRPr="00056AC5">
              <w:rPr>
                <w:rFonts w:ascii="Calibri" w:hAnsi="Calibri" w:cs="Calibri"/>
                <w:b/>
                <w:bCs/>
                <w:sz w:val="24"/>
                <w:szCs w:val="24"/>
              </w:rPr>
              <w:t>Desirable</w:t>
            </w:r>
          </w:p>
        </w:tc>
      </w:tr>
      <w:tr w:rsidR="00A5210E" w:rsidRPr="00912EB7" w14:paraId="0DEFE498" w14:textId="77777777" w:rsidTr="005C7C47">
        <w:tc>
          <w:tcPr>
            <w:tcW w:w="2581" w:type="dxa"/>
            <w:shd w:val="clear" w:color="auto" w:fill="auto"/>
          </w:tcPr>
          <w:p w14:paraId="64268E7B" w14:textId="77777777" w:rsidR="00A5210E" w:rsidRPr="00056AC5" w:rsidRDefault="00A5210E" w:rsidP="005C7C47">
            <w:pPr>
              <w:rPr>
                <w:rFonts w:ascii="Calibri" w:hAnsi="Calibri" w:cs="Calibri"/>
                <w:b/>
                <w:bCs/>
                <w:sz w:val="24"/>
                <w:szCs w:val="24"/>
              </w:rPr>
            </w:pPr>
            <w:r w:rsidRPr="00056AC5">
              <w:rPr>
                <w:rFonts w:ascii="Calibri" w:hAnsi="Calibri" w:cs="Calibri"/>
                <w:b/>
                <w:bCs/>
                <w:sz w:val="24"/>
                <w:szCs w:val="24"/>
              </w:rPr>
              <w:t>Qualifications and Experience</w:t>
            </w:r>
          </w:p>
        </w:tc>
        <w:tc>
          <w:tcPr>
            <w:tcW w:w="3286" w:type="dxa"/>
            <w:shd w:val="clear" w:color="auto" w:fill="auto"/>
          </w:tcPr>
          <w:p w14:paraId="3634E7F7" w14:textId="77777777" w:rsidR="00A5210E" w:rsidRPr="00912EB7" w:rsidRDefault="00A5210E" w:rsidP="004D4C1D">
            <w:pPr>
              <w:widowControl w:val="0"/>
              <w:numPr>
                <w:ilvl w:val="0"/>
                <w:numId w:val="4"/>
              </w:numPr>
              <w:autoSpaceDE w:val="0"/>
              <w:autoSpaceDN w:val="0"/>
              <w:adjustRightInd w:val="0"/>
              <w:rPr>
                <w:rFonts w:ascii="Calibri" w:hAnsi="Calibri" w:cs="Calibri"/>
                <w:sz w:val="24"/>
                <w:szCs w:val="24"/>
              </w:rPr>
            </w:pPr>
            <w:r w:rsidRPr="00912EB7">
              <w:rPr>
                <w:rFonts w:ascii="Calibri" w:hAnsi="Calibri" w:cs="Calibri"/>
                <w:sz w:val="24"/>
                <w:szCs w:val="24"/>
              </w:rPr>
              <w:t xml:space="preserve">Educated to A-level or </w:t>
            </w:r>
            <w:proofErr w:type="gramStart"/>
            <w:r w:rsidRPr="00912EB7">
              <w:rPr>
                <w:rFonts w:ascii="Calibri" w:hAnsi="Calibri" w:cs="Calibri"/>
                <w:sz w:val="24"/>
                <w:szCs w:val="24"/>
              </w:rPr>
              <w:t>equivalent</w:t>
            </w:r>
            <w:proofErr w:type="gramEnd"/>
          </w:p>
          <w:p w14:paraId="26B3BC0F" w14:textId="77777777" w:rsidR="00A5210E" w:rsidRPr="00912EB7" w:rsidRDefault="00A5210E" w:rsidP="004D4C1D">
            <w:pPr>
              <w:widowControl w:val="0"/>
              <w:numPr>
                <w:ilvl w:val="0"/>
                <w:numId w:val="4"/>
              </w:numPr>
              <w:autoSpaceDE w:val="0"/>
              <w:autoSpaceDN w:val="0"/>
              <w:adjustRightInd w:val="0"/>
              <w:rPr>
                <w:rFonts w:ascii="Calibri" w:hAnsi="Calibri" w:cs="Calibri"/>
                <w:sz w:val="24"/>
                <w:szCs w:val="24"/>
              </w:rPr>
            </w:pPr>
            <w:r w:rsidRPr="00912EB7">
              <w:rPr>
                <w:rFonts w:ascii="Calibri" w:hAnsi="Calibri" w:cs="Calibri"/>
                <w:sz w:val="24"/>
                <w:szCs w:val="24"/>
              </w:rPr>
              <w:t>Secretarial qualification or previous experience in a relevant role</w:t>
            </w:r>
          </w:p>
          <w:p w14:paraId="5842504F" w14:textId="77777777" w:rsidR="00A5210E" w:rsidRPr="00912EB7" w:rsidRDefault="00A5210E" w:rsidP="004D4C1D">
            <w:pPr>
              <w:widowControl w:val="0"/>
              <w:numPr>
                <w:ilvl w:val="0"/>
                <w:numId w:val="4"/>
              </w:numPr>
              <w:autoSpaceDE w:val="0"/>
              <w:autoSpaceDN w:val="0"/>
              <w:adjustRightInd w:val="0"/>
              <w:rPr>
                <w:rFonts w:ascii="Calibri" w:hAnsi="Calibri" w:cs="Calibri"/>
                <w:sz w:val="24"/>
                <w:szCs w:val="24"/>
              </w:rPr>
            </w:pPr>
            <w:r w:rsidRPr="00912EB7">
              <w:rPr>
                <w:rFonts w:ascii="Calibri" w:hAnsi="Calibri" w:cs="Calibri"/>
                <w:sz w:val="24"/>
                <w:szCs w:val="24"/>
              </w:rPr>
              <w:t>Experience of working within a relational environment</w:t>
            </w:r>
          </w:p>
        </w:tc>
        <w:tc>
          <w:tcPr>
            <w:tcW w:w="3119" w:type="dxa"/>
            <w:shd w:val="clear" w:color="auto" w:fill="auto"/>
          </w:tcPr>
          <w:p w14:paraId="030FBDC5" w14:textId="77777777" w:rsidR="00A5210E" w:rsidRPr="00912EB7" w:rsidRDefault="00A5210E" w:rsidP="004D4C1D">
            <w:pPr>
              <w:widowControl w:val="0"/>
              <w:numPr>
                <w:ilvl w:val="0"/>
                <w:numId w:val="4"/>
              </w:numPr>
              <w:autoSpaceDE w:val="0"/>
              <w:autoSpaceDN w:val="0"/>
              <w:adjustRightInd w:val="0"/>
              <w:rPr>
                <w:rFonts w:ascii="Calibri" w:hAnsi="Calibri" w:cs="Calibri"/>
                <w:sz w:val="24"/>
                <w:szCs w:val="24"/>
              </w:rPr>
            </w:pPr>
            <w:r w:rsidRPr="00912EB7">
              <w:rPr>
                <w:rFonts w:ascii="Calibri" w:hAnsi="Calibri" w:cs="Calibri"/>
                <w:sz w:val="24"/>
                <w:szCs w:val="24"/>
              </w:rPr>
              <w:t>Knowledge of the Church of England</w:t>
            </w:r>
          </w:p>
        </w:tc>
      </w:tr>
      <w:tr w:rsidR="00A5210E" w:rsidRPr="00912EB7" w14:paraId="08C98D29" w14:textId="77777777" w:rsidTr="005C7C47">
        <w:trPr>
          <w:trHeight w:val="416"/>
        </w:trPr>
        <w:tc>
          <w:tcPr>
            <w:tcW w:w="2581" w:type="dxa"/>
            <w:shd w:val="clear" w:color="auto" w:fill="auto"/>
          </w:tcPr>
          <w:p w14:paraId="47214D46" w14:textId="77777777" w:rsidR="00A5210E" w:rsidRPr="00056AC5" w:rsidRDefault="00A5210E" w:rsidP="005C7C47">
            <w:pPr>
              <w:rPr>
                <w:rFonts w:ascii="Calibri" w:hAnsi="Calibri" w:cs="Calibri"/>
                <w:b/>
                <w:bCs/>
                <w:sz w:val="24"/>
                <w:szCs w:val="24"/>
              </w:rPr>
            </w:pPr>
            <w:r w:rsidRPr="00056AC5">
              <w:rPr>
                <w:rFonts w:ascii="Calibri" w:hAnsi="Calibri" w:cs="Calibri"/>
                <w:b/>
                <w:bCs/>
                <w:sz w:val="24"/>
                <w:szCs w:val="24"/>
              </w:rPr>
              <w:t>Skills and Abilities</w:t>
            </w:r>
          </w:p>
        </w:tc>
        <w:tc>
          <w:tcPr>
            <w:tcW w:w="3286" w:type="dxa"/>
            <w:shd w:val="clear" w:color="auto" w:fill="auto"/>
          </w:tcPr>
          <w:p w14:paraId="639E4DCB" w14:textId="77777777" w:rsidR="00A5210E" w:rsidRPr="00912EB7" w:rsidRDefault="00A5210E" w:rsidP="00A5210E">
            <w:pPr>
              <w:numPr>
                <w:ilvl w:val="0"/>
                <w:numId w:val="2"/>
              </w:numPr>
              <w:tabs>
                <w:tab w:val="clear" w:pos="720"/>
                <w:tab w:val="num" w:pos="343"/>
              </w:tabs>
              <w:ind w:left="343"/>
              <w:rPr>
                <w:rFonts w:ascii="Calibri" w:hAnsi="Calibri" w:cs="Calibri"/>
                <w:sz w:val="24"/>
                <w:szCs w:val="24"/>
              </w:rPr>
            </w:pPr>
            <w:r w:rsidRPr="00912EB7">
              <w:rPr>
                <w:rFonts w:ascii="Calibri" w:hAnsi="Calibri" w:cs="Calibri"/>
                <w:sz w:val="24"/>
                <w:szCs w:val="24"/>
              </w:rPr>
              <w:t>Excellent interpersonal skills</w:t>
            </w:r>
          </w:p>
          <w:p w14:paraId="4B1B5D01" w14:textId="77777777" w:rsidR="00A5210E" w:rsidRPr="00912EB7" w:rsidRDefault="00A5210E" w:rsidP="00A5210E">
            <w:pPr>
              <w:numPr>
                <w:ilvl w:val="0"/>
                <w:numId w:val="2"/>
              </w:numPr>
              <w:tabs>
                <w:tab w:val="clear" w:pos="720"/>
                <w:tab w:val="num" w:pos="343"/>
              </w:tabs>
              <w:ind w:left="343"/>
              <w:rPr>
                <w:rFonts w:ascii="Calibri" w:hAnsi="Calibri" w:cs="Calibri"/>
                <w:sz w:val="24"/>
                <w:szCs w:val="24"/>
              </w:rPr>
            </w:pPr>
            <w:r w:rsidRPr="00912EB7">
              <w:rPr>
                <w:rFonts w:ascii="Calibri" w:hAnsi="Calibri" w:cs="Calibri"/>
                <w:sz w:val="24"/>
                <w:szCs w:val="24"/>
              </w:rPr>
              <w:t>Proficient use of Microsoft Office software</w:t>
            </w:r>
          </w:p>
          <w:p w14:paraId="73CBDDA8" w14:textId="77777777" w:rsidR="00A5210E" w:rsidRPr="00912EB7" w:rsidRDefault="00A5210E" w:rsidP="00A5210E">
            <w:pPr>
              <w:numPr>
                <w:ilvl w:val="0"/>
                <w:numId w:val="2"/>
              </w:numPr>
              <w:tabs>
                <w:tab w:val="clear" w:pos="720"/>
                <w:tab w:val="num" w:pos="343"/>
              </w:tabs>
              <w:ind w:left="343"/>
              <w:rPr>
                <w:rFonts w:ascii="Calibri" w:hAnsi="Calibri" w:cs="Calibri"/>
                <w:sz w:val="24"/>
                <w:szCs w:val="24"/>
              </w:rPr>
            </w:pPr>
            <w:r w:rsidRPr="00912EB7">
              <w:rPr>
                <w:rFonts w:ascii="Calibri" w:hAnsi="Calibri" w:cs="Calibri"/>
                <w:sz w:val="24"/>
                <w:szCs w:val="24"/>
              </w:rPr>
              <w:t xml:space="preserve">Ability to take accurate </w:t>
            </w:r>
            <w:proofErr w:type="gramStart"/>
            <w:r w:rsidRPr="00912EB7">
              <w:rPr>
                <w:rFonts w:ascii="Calibri" w:hAnsi="Calibri" w:cs="Calibri"/>
                <w:sz w:val="24"/>
                <w:szCs w:val="24"/>
              </w:rPr>
              <w:t>minutes</w:t>
            </w:r>
            <w:proofErr w:type="gramEnd"/>
          </w:p>
          <w:p w14:paraId="6F035E41" w14:textId="77777777" w:rsidR="00A5210E" w:rsidRPr="00912EB7" w:rsidRDefault="00A5210E" w:rsidP="00A5210E">
            <w:pPr>
              <w:numPr>
                <w:ilvl w:val="0"/>
                <w:numId w:val="2"/>
              </w:numPr>
              <w:tabs>
                <w:tab w:val="clear" w:pos="720"/>
                <w:tab w:val="num" w:pos="343"/>
              </w:tabs>
              <w:ind w:left="343"/>
              <w:rPr>
                <w:rFonts w:ascii="Calibri" w:hAnsi="Calibri" w:cs="Calibri"/>
                <w:sz w:val="24"/>
                <w:szCs w:val="24"/>
              </w:rPr>
            </w:pPr>
            <w:r>
              <w:rPr>
                <w:rFonts w:ascii="Calibri" w:hAnsi="Calibri" w:cs="Calibri"/>
                <w:sz w:val="24"/>
                <w:szCs w:val="24"/>
              </w:rPr>
              <w:t>Be proactive with t</w:t>
            </w:r>
            <w:r w:rsidRPr="00912EB7">
              <w:rPr>
                <w:rFonts w:ascii="Calibri" w:hAnsi="Calibri" w:cs="Calibri"/>
                <w:sz w:val="24"/>
                <w:szCs w:val="24"/>
              </w:rPr>
              <w:t xml:space="preserve">he ability to plan and prioritise work to meet </w:t>
            </w:r>
            <w:proofErr w:type="gramStart"/>
            <w:r w:rsidRPr="00912EB7">
              <w:rPr>
                <w:rFonts w:ascii="Calibri" w:hAnsi="Calibri" w:cs="Calibri"/>
                <w:sz w:val="24"/>
                <w:szCs w:val="24"/>
              </w:rPr>
              <w:t>deadlines</w:t>
            </w:r>
            <w:proofErr w:type="gramEnd"/>
          </w:p>
          <w:p w14:paraId="6F43D6ED" w14:textId="77777777" w:rsidR="00A5210E" w:rsidRPr="00912EB7" w:rsidRDefault="00A5210E" w:rsidP="00A5210E">
            <w:pPr>
              <w:numPr>
                <w:ilvl w:val="0"/>
                <w:numId w:val="2"/>
              </w:numPr>
              <w:tabs>
                <w:tab w:val="clear" w:pos="720"/>
                <w:tab w:val="num" w:pos="343"/>
              </w:tabs>
              <w:ind w:left="343"/>
              <w:rPr>
                <w:rFonts w:ascii="Calibri" w:hAnsi="Calibri" w:cs="Calibri"/>
                <w:sz w:val="24"/>
                <w:szCs w:val="24"/>
              </w:rPr>
            </w:pPr>
            <w:r w:rsidRPr="00912EB7">
              <w:rPr>
                <w:rFonts w:ascii="Calibri" w:hAnsi="Calibri" w:cs="Calibri"/>
                <w:sz w:val="24"/>
                <w:szCs w:val="24"/>
              </w:rPr>
              <w:t xml:space="preserve">Ability to communicate in a clear and concise </w:t>
            </w:r>
            <w:proofErr w:type="gramStart"/>
            <w:r w:rsidRPr="00912EB7">
              <w:rPr>
                <w:rFonts w:ascii="Calibri" w:hAnsi="Calibri" w:cs="Calibri"/>
                <w:sz w:val="24"/>
                <w:szCs w:val="24"/>
              </w:rPr>
              <w:t>manner</w:t>
            </w:r>
            <w:proofErr w:type="gramEnd"/>
          </w:p>
          <w:p w14:paraId="189930EB" w14:textId="77777777" w:rsidR="00A5210E" w:rsidRPr="00912EB7" w:rsidRDefault="00A5210E" w:rsidP="00A5210E">
            <w:pPr>
              <w:numPr>
                <w:ilvl w:val="0"/>
                <w:numId w:val="2"/>
              </w:numPr>
              <w:tabs>
                <w:tab w:val="clear" w:pos="720"/>
                <w:tab w:val="num" w:pos="343"/>
              </w:tabs>
              <w:ind w:left="343"/>
              <w:rPr>
                <w:rFonts w:ascii="Calibri" w:hAnsi="Calibri" w:cs="Calibri"/>
                <w:sz w:val="24"/>
                <w:szCs w:val="24"/>
              </w:rPr>
            </w:pPr>
            <w:r w:rsidRPr="00912EB7">
              <w:rPr>
                <w:rFonts w:ascii="Calibri" w:hAnsi="Calibri" w:cs="Calibri"/>
                <w:sz w:val="24"/>
                <w:szCs w:val="24"/>
              </w:rPr>
              <w:t>Strong organisational skills</w:t>
            </w:r>
          </w:p>
          <w:p w14:paraId="47F673B9" w14:textId="77777777" w:rsidR="00A5210E" w:rsidRPr="00912EB7" w:rsidRDefault="00A5210E" w:rsidP="00A5210E">
            <w:pPr>
              <w:numPr>
                <w:ilvl w:val="0"/>
                <w:numId w:val="2"/>
              </w:numPr>
              <w:tabs>
                <w:tab w:val="clear" w:pos="720"/>
                <w:tab w:val="num" w:pos="343"/>
              </w:tabs>
              <w:ind w:left="343"/>
              <w:rPr>
                <w:rFonts w:ascii="Calibri" w:hAnsi="Calibri" w:cs="Calibri"/>
                <w:sz w:val="24"/>
                <w:szCs w:val="24"/>
              </w:rPr>
            </w:pPr>
            <w:r w:rsidRPr="00912EB7">
              <w:rPr>
                <w:rFonts w:ascii="Calibri" w:hAnsi="Calibri" w:cs="Calibri"/>
                <w:sz w:val="24"/>
                <w:szCs w:val="24"/>
              </w:rPr>
              <w:t>Team Working</w:t>
            </w:r>
          </w:p>
          <w:p w14:paraId="54C25D91" w14:textId="77777777" w:rsidR="00A5210E" w:rsidRPr="00912EB7" w:rsidRDefault="00A5210E" w:rsidP="00A5210E">
            <w:pPr>
              <w:numPr>
                <w:ilvl w:val="0"/>
                <w:numId w:val="2"/>
              </w:numPr>
              <w:tabs>
                <w:tab w:val="clear" w:pos="720"/>
                <w:tab w:val="num" w:pos="343"/>
              </w:tabs>
              <w:ind w:left="343"/>
              <w:rPr>
                <w:rFonts w:ascii="Calibri" w:hAnsi="Calibri" w:cs="Calibri"/>
                <w:sz w:val="24"/>
                <w:szCs w:val="24"/>
              </w:rPr>
            </w:pPr>
            <w:r w:rsidRPr="00912EB7">
              <w:rPr>
                <w:rFonts w:ascii="Calibri" w:hAnsi="Calibri" w:cs="Calibri"/>
                <w:sz w:val="24"/>
                <w:szCs w:val="24"/>
              </w:rPr>
              <w:t>Ability to work on own initiative as required</w:t>
            </w:r>
          </w:p>
        </w:tc>
        <w:tc>
          <w:tcPr>
            <w:tcW w:w="3119" w:type="dxa"/>
            <w:shd w:val="clear" w:color="auto" w:fill="auto"/>
          </w:tcPr>
          <w:p w14:paraId="3F8C69F4" w14:textId="77777777" w:rsidR="00A5210E" w:rsidRPr="00912EB7" w:rsidRDefault="00A5210E" w:rsidP="00A5210E">
            <w:pPr>
              <w:numPr>
                <w:ilvl w:val="0"/>
                <w:numId w:val="2"/>
              </w:numPr>
              <w:tabs>
                <w:tab w:val="clear" w:pos="720"/>
                <w:tab w:val="num" w:pos="317"/>
              </w:tabs>
              <w:ind w:left="317" w:hanging="317"/>
              <w:rPr>
                <w:rFonts w:ascii="Calibri" w:hAnsi="Calibri" w:cs="Calibri"/>
                <w:sz w:val="24"/>
                <w:szCs w:val="24"/>
              </w:rPr>
            </w:pPr>
            <w:r w:rsidRPr="00912EB7">
              <w:rPr>
                <w:rFonts w:ascii="Calibri" w:hAnsi="Calibri" w:cs="Calibri"/>
                <w:sz w:val="24"/>
                <w:szCs w:val="24"/>
              </w:rPr>
              <w:t xml:space="preserve">Good knowledge of written English language and grammar and the ability to draft letters and proofread documents  </w:t>
            </w:r>
          </w:p>
        </w:tc>
      </w:tr>
      <w:tr w:rsidR="00A5210E" w:rsidRPr="00912EB7" w14:paraId="018C03C8" w14:textId="77777777" w:rsidTr="005C7C47">
        <w:tc>
          <w:tcPr>
            <w:tcW w:w="2581" w:type="dxa"/>
            <w:shd w:val="clear" w:color="auto" w:fill="auto"/>
          </w:tcPr>
          <w:p w14:paraId="3739175E" w14:textId="77777777" w:rsidR="00A5210E" w:rsidRPr="00056AC5" w:rsidRDefault="00A5210E" w:rsidP="005C7C47">
            <w:pPr>
              <w:rPr>
                <w:rFonts w:ascii="Calibri" w:hAnsi="Calibri" w:cs="Calibri"/>
                <w:b/>
                <w:bCs/>
                <w:sz w:val="24"/>
                <w:szCs w:val="24"/>
              </w:rPr>
            </w:pPr>
            <w:r w:rsidRPr="00056AC5">
              <w:rPr>
                <w:rFonts w:ascii="Calibri" w:hAnsi="Calibri" w:cs="Calibri"/>
                <w:b/>
                <w:bCs/>
                <w:sz w:val="24"/>
                <w:szCs w:val="24"/>
              </w:rPr>
              <w:t>Work-related Personal Qualities</w:t>
            </w:r>
          </w:p>
        </w:tc>
        <w:tc>
          <w:tcPr>
            <w:tcW w:w="3286" w:type="dxa"/>
            <w:shd w:val="clear" w:color="auto" w:fill="auto"/>
          </w:tcPr>
          <w:p w14:paraId="244230D7" w14:textId="77777777" w:rsidR="00A5210E" w:rsidRPr="00E45182" w:rsidRDefault="00A5210E" w:rsidP="00A5210E">
            <w:pPr>
              <w:pStyle w:val="ListParagraph"/>
              <w:numPr>
                <w:ilvl w:val="0"/>
                <w:numId w:val="1"/>
              </w:numPr>
              <w:tabs>
                <w:tab w:val="num" w:pos="363"/>
              </w:tabs>
              <w:spacing w:after="0" w:line="240" w:lineRule="auto"/>
              <w:ind w:left="363" w:hanging="360"/>
              <w:rPr>
                <w:rFonts w:eastAsia="Times New Roman" w:cs="Calibri"/>
                <w:sz w:val="24"/>
                <w:szCs w:val="24"/>
                <w:lang w:eastAsia="en-GB"/>
              </w:rPr>
            </w:pPr>
            <w:r w:rsidRPr="00912EB7">
              <w:rPr>
                <w:rFonts w:cs="Calibri"/>
                <w:sz w:val="24"/>
                <w:szCs w:val="24"/>
                <w:lang w:eastAsia="en-GB"/>
              </w:rPr>
              <w:t xml:space="preserve">High levels of confidentiality </w:t>
            </w:r>
            <w:r>
              <w:rPr>
                <w:rFonts w:cs="Calibri"/>
                <w:sz w:val="24"/>
                <w:szCs w:val="24"/>
                <w:lang w:eastAsia="en-GB"/>
              </w:rPr>
              <w:t xml:space="preserve">&amp; </w:t>
            </w:r>
            <w:r w:rsidRPr="00912EB7">
              <w:rPr>
                <w:rFonts w:cs="Calibri"/>
                <w:sz w:val="24"/>
                <w:szCs w:val="24"/>
                <w:lang w:eastAsia="en-GB"/>
              </w:rPr>
              <w:t>discretion</w:t>
            </w:r>
          </w:p>
          <w:p w14:paraId="1A586AB8" w14:textId="77777777" w:rsidR="00A5210E" w:rsidRPr="00912EB7" w:rsidRDefault="00A5210E" w:rsidP="00A5210E">
            <w:pPr>
              <w:pStyle w:val="ListParagraph"/>
              <w:numPr>
                <w:ilvl w:val="0"/>
                <w:numId w:val="1"/>
              </w:numPr>
              <w:tabs>
                <w:tab w:val="num" w:pos="363"/>
              </w:tabs>
              <w:spacing w:after="0" w:line="240" w:lineRule="auto"/>
              <w:ind w:left="363" w:hanging="360"/>
              <w:rPr>
                <w:rFonts w:eastAsia="Times New Roman" w:cs="Calibri"/>
                <w:sz w:val="24"/>
                <w:szCs w:val="24"/>
                <w:lang w:eastAsia="en-GB"/>
              </w:rPr>
            </w:pPr>
            <w:r w:rsidRPr="00E45182">
              <w:rPr>
                <w:rFonts w:eastAsia="Times New Roman" w:cs="Calibri"/>
                <w:sz w:val="24"/>
                <w:szCs w:val="24"/>
                <w:lang w:eastAsia="en-GB"/>
              </w:rPr>
              <w:t xml:space="preserve">Sympathy with the vision, </w:t>
            </w:r>
            <w:proofErr w:type="gramStart"/>
            <w:r w:rsidRPr="00E45182">
              <w:rPr>
                <w:rFonts w:eastAsia="Times New Roman" w:cs="Calibri"/>
                <w:sz w:val="24"/>
                <w:szCs w:val="24"/>
                <w:lang w:eastAsia="en-GB"/>
              </w:rPr>
              <w:t>objectives</w:t>
            </w:r>
            <w:proofErr w:type="gramEnd"/>
            <w:r w:rsidRPr="00E45182">
              <w:rPr>
                <w:rFonts w:eastAsia="Times New Roman" w:cs="Calibri"/>
                <w:sz w:val="24"/>
                <w:szCs w:val="24"/>
                <w:lang w:eastAsia="en-GB"/>
              </w:rPr>
              <w:t xml:space="preserve"> and values of the Church of England</w:t>
            </w:r>
          </w:p>
        </w:tc>
        <w:tc>
          <w:tcPr>
            <w:tcW w:w="3119" w:type="dxa"/>
            <w:shd w:val="clear" w:color="auto" w:fill="auto"/>
          </w:tcPr>
          <w:p w14:paraId="4D02DAAD" w14:textId="77777777" w:rsidR="00A5210E" w:rsidRPr="00912EB7" w:rsidRDefault="00A5210E" w:rsidP="004D4C1D">
            <w:pPr>
              <w:widowControl w:val="0"/>
              <w:numPr>
                <w:ilvl w:val="0"/>
                <w:numId w:val="5"/>
              </w:numPr>
              <w:tabs>
                <w:tab w:val="clear" w:pos="720"/>
                <w:tab w:val="num" w:pos="391"/>
              </w:tabs>
              <w:autoSpaceDE w:val="0"/>
              <w:autoSpaceDN w:val="0"/>
              <w:adjustRightInd w:val="0"/>
              <w:ind w:left="391"/>
              <w:rPr>
                <w:rFonts w:ascii="Calibri" w:hAnsi="Calibri" w:cs="Calibri"/>
                <w:sz w:val="24"/>
                <w:szCs w:val="24"/>
              </w:rPr>
            </w:pPr>
            <w:r w:rsidRPr="00912EB7">
              <w:rPr>
                <w:rFonts w:ascii="Calibri" w:hAnsi="Calibri" w:cs="Calibri"/>
                <w:sz w:val="24"/>
                <w:szCs w:val="24"/>
              </w:rPr>
              <w:t>Commitment to the Church of England</w:t>
            </w:r>
          </w:p>
        </w:tc>
      </w:tr>
    </w:tbl>
    <w:p w14:paraId="7379B677" w14:textId="77777777" w:rsidR="00A5210E" w:rsidRPr="00912EB7" w:rsidRDefault="00A5210E" w:rsidP="00A5210E">
      <w:pPr>
        <w:suppressAutoHyphens/>
        <w:jc w:val="both"/>
        <w:rPr>
          <w:rFonts w:ascii="Calibri" w:hAnsi="Calibri" w:cs="Calibri"/>
          <w:sz w:val="24"/>
          <w:szCs w:val="24"/>
        </w:rPr>
      </w:pPr>
    </w:p>
    <w:p w14:paraId="59FA58A9" w14:textId="74283FC1" w:rsidR="00EB2730" w:rsidRDefault="00EB2730" w:rsidP="0030787F">
      <w:pPr>
        <w:rPr>
          <w:rFonts w:asciiTheme="majorHAnsi" w:hAnsiTheme="majorHAnsi"/>
          <w:b/>
          <w:sz w:val="32"/>
          <w:szCs w:val="24"/>
        </w:rPr>
      </w:pPr>
    </w:p>
    <w:p w14:paraId="4722D2B0" w14:textId="1DF98248" w:rsidR="00EB2730" w:rsidRDefault="00EB2730" w:rsidP="0030787F">
      <w:pPr>
        <w:rPr>
          <w:rFonts w:asciiTheme="majorHAnsi" w:hAnsiTheme="majorHAnsi"/>
          <w:b/>
          <w:sz w:val="32"/>
          <w:szCs w:val="24"/>
        </w:rPr>
      </w:pPr>
    </w:p>
    <w:p w14:paraId="15D01DD2" w14:textId="1EEBE41F" w:rsidR="00E6079B" w:rsidRDefault="00E6079B">
      <w:pPr>
        <w:spacing w:after="200" w:line="276" w:lineRule="auto"/>
        <w:rPr>
          <w:rFonts w:asciiTheme="majorHAnsi" w:hAnsiTheme="majorHAnsi"/>
          <w:b/>
          <w:sz w:val="32"/>
          <w:szCs w:val="24"/>
        </w:rPr>
      </w:pPr>
      <w:r>
        <w:rPr>
          <w:rFonts w:asciiTheme="majorHAnsi" w:hAnsiTheme="majorHAnsi"/>
          <w:b/>
          <w:sz w:val="32"/>
          <w:szCs w:val="24"/>
        </w:rPr>
        <w:br w:type="page"/>
      </w:r>
    </w:p>
    <w:p w14:paraId="1AA3A085" w14:textId="77777777" w:rsidR="007D6534" w:rsidRDefault="007D6534" w:rsidP="0030787F">
      <w:pPr>
        <w:rPr>
          <w:rFonts w:asciiTheme="majorHAnsi" w:hAnsiTheme="majorHAnsi"/>
          <w:b/>
          <w:sz w:val="32"/>
          <w:szCs w:val="24"/>
        </w:rPr>
      </w:pPr>
    </w:p>
    <w:p w14:paraId="6227FCE2" w14:textId="6B586672" w:rsidR="00EB2730" w:rsidRDefault="00EB2730" w:rsidP="00EB2730">
      <w:pPr>
        <w:jc w:val="right"/>
        <w:rPr>
          <w:rFonts w:asciiTheme="majorHAnsi" w:hAnsiTheme="majorHAnsi"/>
          <w:b/>
          <w:sz w:val="32"/>
          <w:szCs w:val="24"/>
        </w:rPr>
      </w:pPr>
      <w:r>
        <w:rPr>
          <w:rFonts w:asciiTheme="majorHAnsi" w:hAnsiTheme="majorHAnsi"/>
          <w:b/>
          <w:noProof/>
          <w:sz w:val="32"/>
          <w:szCs w:val="24"/>
        </w:rPr>
        <w:drawing>
          <wp:inline distT="0" distB="0" distL="0" distR="0" wp14:anchorId="648CB3DF" wp14:editId="0715D350">
            <wp:extent cx="2158365" cy="6584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8365" cy="658495"/>
                    </a:xfrm>
                    <a:prstGeom prst="rect">
                      <a:avLst/>
                    </a:prstGeom>
                    <a:noFill/>
                  </pic:spPr>
                </pic:pic>
              </a:graphicData>
            </a:graphic>
          </wp:inline>
        </w:drawing>
      </w:r>
    </w:p>
    <w:p w14:paraId="07BB2416" w14:textId="77777777" w:rsidR="00EB2730" w:rsidRDefault="00EB2730" w:rsidP="0030787F">
      <w:pPr>
        <w:rPr>
          <w:rFonts w:asciiTheme="majorHAnsi" w:hAnsiTheme="majorHAnsi"/>
          <w:b/>
          <w:sz w:val="32"/>
          <w:szCs w:val="24"/>
        </w:rPr>
      </w:pPr>
      <w:bookmarkStart w:id="2" w:name="_Hlk135149029"/>
    </w:p>
    <w:p w14:paraId="0FFEA40A" w14:textId="65D35743" w:rsidR="0030787F" w:rsidRPr="00FE72C3" w:rsidRDefault="0030787F" w:rsidP="0030787F">
      <w:pPr>
        <w:rPr>
          <w:rFonts w:asciiTheme="majorHAnsi" w:hAnsiTheme="majorHAnsi"/>
          <w:b/>
          <w:sz w:val="32"/>
          <w:szCs w:val="24"/>
        </w:rPr>
      </w:pPr>
      <w:bookmarkStart w:id="3" w:name="_Hlk135144794"/>
      <w:r w:rsidRPr="00FE72C3">
        <w:rPr>
          <w:rFonts w:asciiTheme="majorHAnsi" w:hAnsiTheme="majorHAnsi"/>
          <w:b/>
          <w:sz w:val="32"/>
          <w:szCs w:val="24"/>
        </w:rPr>
        <w:t xml:space="preserve">Main </w:t>
      </w:r>
      <w:r w:rsidR="00E6079B">
        <w:rPr>
          <w:rFonts w:asciiTheme="majorHAnsi" w:hAnsiTheme="majorHAnsi"/>
          <w:b/>
          <w:sz w:val="32"/>
          <w:szCs w:val="24"/>
        </w:rPr>
        <w:t>t</w:t>
      </w:r>
      <w:r w:rsidRPr="00FE72C3">
        <w:rPr>
          <w:rFonts w:asciiTheme="majorHAnsi" w:hAnsiTheme="majorHAnsi"/>
          <w:b/>
          <w:sz w:val="32"/>
          <w:szCs w:val="24"/>
        </w:rPr>
        <w:t xml:space="preserve">erms and </w:t>
      </w:r>
      <w:r w:rsidR="00E6079B">
        <w:rPr>
          <w:rFonts w:asciiTheme="majorHAnsi" w:hAnsiTheme="majorHAnsi"/>
          <w:b/>
          <w:sz w:val="32"/>
          <w:szCs w:val="24"/>
        </w:rPr>
        <w:t>c</w:t>
      </w:r>
      <w:r w:rsidRPr="00FE72C3">
        <w:rPr>
          <w:rFonts w:asciiTheme="majorHAnsi" w:hAnsiTheme="majorHAnsi"/>
          <w:b/>
          <w:sz w:val="32"/>
          <w:szCs w:val="24"/>
        </w:rPr>
        <w:t>onditions</w:t>
      </w:r>
    </w:p>
    <w:bookmarkEnd w:id="3"/>
    <w:p w14:paraId="36E7C16A" w14:textId="77777777" w:rsidR="005F4619" w:rsidRPr="00FE72C3" w:rsidRDefault="005F4619" w:rsidP="005F4619">
      <w:pPr>
        <w:rPr>
          <w:rFonts w:ascii="Calibri" w:hAnsi="Calibri"/>
          <w:sz w:val="24"/>
          <w:szCs w:val="24"/>
        </w:rPr>
      </w:pPr>
    </w:p>
    <w:p w14:paraId="73F3D8AB" w14:textId="21394904" w:rsidR="005F4619" w:rsidRPr="00FE72C3" w:rsidRDefault="00A5210E" w:rsidP="005F4619">
      <w:pPr>
        <w:rPr>
          <w:rFonts w:ascii="Calibri" w:hAnsi="Calibri"/>
          <w:sz w:val="24"/>
          <w:szCs w:val="24"/>
        </w:rPr>
      </w:pPr>
      <w:r>
        <w:rPr>
          <w:rFonts w:ascii="Calibri" w:hAnsi="Calibri"/>
          <w:noProof/>
          <w:sz w:val="24"/>
          <w:szCs w:val="24"/>
        </w:rPr>
        <w:drawing>
          <wp:anchor distT="0" distB="0" distL="114300" distR="114300" simplePos="0" relativeHeight="251689984" behindDoc="0" locked="0" layoutInCell="1" allowOverlap="1" wp14:anchorId="3918AADE" wp14:editId="54E71F0B">
            <wp:simplePos x="0" y="0"/>
            <wp:positionH relativeFrom="margin">
              <wp:align>center</wp:align>
            </wp:positionH>
            <wp:positionV relativeFrom="paragraph">
              <wp:posOffset>5036185</wp:posOffset>
            </wp:positionV>
            <wp:extent cx="7617460" cy="5713517"/>
            <wp:effectExtent l="0" t="0" r="2540" b="1905"/>
            <wp:wrapNone/>
            <wp:docPr id="648793885" name="Picture 4" descr="A cup of coffee and a tablet next to a note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93885" name="Picture 4" descr="A cup of coffee and a tablet next to a notebook&#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7617460" cy="5713517"/>
                    </a:xfrm>
                    <a:prstGeom prst="rect">
                      <a:avLst/>
                    </a:prstGeom>
                  </pic:spPr>
                </pic:pic>
              </a:graphicData>
            </a:graphic>
            <wp14:sizeRelH relativeFrom="page">
              <wp14:pctWidth>0</wp14:pctWidth>
            </wp14:sizeRelH>
            <wp14:sizeRelV relativeFrom="page">
              <wp14:pctHeight>0</wp14:pctHeight>
            </wp14:sizeRelV>
          </wp:anchor>
        </w:drawing>
      </w:r>
    </w:p>
    <w:tbl>
      <w:tblPr>
        <w:tblW w:w="8568" w:type="dxa"/>
        <w:tblLook w:val="01E0" w:firstRow="1" w:lastRow="1" w:firstColumn="1" w:lastColumn="1" w:noHBand="0" w:noVBand="0"/>
      </w:tblPr>
      <w:tblGrid>
        <w:gridCol w:w="2448"/>
        <w:gridCol w:w="6120"/>
      </w:tblGrid>
      <w:tr w:rsidR="00FE72C3" w:rsidRPr="00FE72C3" w14:paraId="0334C836" w14:textId="77777777" w:rsidTr="00245E9E">
        <w:trPr>
          <w:trHeight w:val="1425"/>
        </w:trPr>
        <w:tc>
          <w:tcPr>
            <w:tcW w:w="2448" w:type="dxa"/>
            <w:shd w:val="clear" w:color="auto" w:fill="auto"/>
          </w:tcPr>
          <w:p w14:paraId="6CCC1E2A" w14:textId="6AF11FFF" w:rsidR="005F4619" w:rsidRPr="00FE72C3" w:rsidRDefault="005F4619" w:rsidP="00245E9E">
            <w:pPr>
              <w:rPr>
                <w:rFonts w:ascii="Calibri" w:hAnsi="Calibri"/>
                <w:sz w:val="24"/>
                <w:szCs w:val="24"/>
              </w:rPr>
            </w:pPr>
            <w:bookmarkStart w:id="4" w:name="_Hlk135142939"/>
            <w:r w:rsidRPr="00FE72C3">
              <w:rPr>
                <w:rFonts w:ascii="Calibri" w:hAnsi="Calibri"/>
                <w:sz w:val="24"/>
                <w:szCs w:val="24"/>
              </w:rPr>
              <w:t>Hours of Work</w:t>
            </w:r>
          </w:p>
        </w:tc>
        <w:tc>
          <w:tcPr>
            <w:tcW w:w="6120" w:type="dxa"/>
            <w:shd w:val="clear" w:color="auto" w:fill="auto"/>
          </w:tcPr>
          <w:p w14:paraId="78ECC555" w14:textId="33AE24FD" w:rsidR="001B710A" w:rsidRDefault="005734A1" w:rsidP="00245E9E">
            <w:pPr>
              <w:rPr>
                <w:rFonts w:ascii="Calibri" w:hAnsi="Calibri"/>
                <w:sz w:val="24"/>
                <w:szCs w:val="24"/>
              </w:rPr>
            </w:pPr>
            <w:r>
              <w:rPr>
                <w:rFonts w:ascii="Calibri" w:hAnsi="Calibri"/>
                <w:sz w:val="24"/>
                <w:szCs w:val="24"/>
              </w:rPr>
              <w:t>Full-time, 36 hours per week</w:t>
            </w:r>
          </w:p>
          <w:p w14:paraId="4FC99FB5" w14:textId="77777777" w:rsidR="00E6300B" w:rsidRPr="00FE72C3" w:rsidRDefault="00E6300B" w:rsidP="00245E9E">
            <w:pPr>
              <w:rPr>
                <w:rFonts w:ascii="Calibri" w:hAnsi="Calibri"/>
                <w:sz w:val="24"/>
                <w:szCs w:val="24"/>
              </w:rPr>
            </w:pPr>
          </w:p>
          <w:p w14:paraId="3A26FB9D" w14:textId="77777777" w:rsidR="005F4619" w:rsidRDefault="005F4619" w:rsidP="00CE5079">
            <w:pPr>
              <w:rPr>
                <w:rFonts w:ascii="Calibri" w:hAnsi="Calibri"/>
                <w:sz w:val="24"/>
                <w:szCs w:val="24"/>
              </w:rPr>
            </w:pPr>
            <w:r w:rsidRPr="00FE72C3">
              <w:rPr>
                <w:rFonts w:ascii="Calibri" w:hAnsi="Calibri"/>
                <w:sz w:val="24"/>
                <w:szCs w:val="24"/>
              </w:rPr>
              <w:t xml:space="preserve">Core office hours are 9am until 5.15pm Monday to Thursday and from 9am to 5pm on Fridays with an hour unpaid lunch break taken as appropriate. </w:t>
            </w:r>
          </w:p>
          <w:p w14:paraId="491D46E0" w14:textId="75F003B7" w:rsidR="00CE5079" w:rsidRPr="00FE72C3" w:rsidRDefault="00CE5079" w:rsidP="00CE5079">
            <w:pPr>
              <w:rPr>
                <w:rFonts w:ascii="Calibri" w:hAnsi="Calibri"/>
                <w:sz w:val="24"/>
                <w:szCs w:val="24"/>
              </w:rPr>
            </w:pPr>
          </w:p>
        </w:tc>
      </w:tr>
      <w:tr w:rsidR="00FE72C3" w:rsidRPr="00FE72C3" w14:paraId="0F124523" w14:textId="77777777" w:rsidTr="00245E9E">
        <w:tc>
          <w:tcPr>
            <w:tcW w:w="2448" w:type="dxa"/>
            <w:shd w:val="clear" w:color="auto" w:fill="auto"/>
          </w:tcPr>
          <w:p w14:paraId="1AF16203" w14:textId="2C141A2F" w:rsidR="005F4619" w:rsidRPr="00FE72C3" w:rsidRDefault="005F4619" w:rsidP="00245E9E">
            <w:pPr>
              <w:rPr>
                <w:rFonts w:ascii="Calibri" w:hAnsi="Calibri"/>
                <w:sz w:val="24"/>
                <w:szCs w:val="24"/>
              </w:rPr>
            </w:pPr>
            <w:r w:rsidRPr="00FE72C3">
              <w:rPr>
                <w:rFonts w:ascii="Calibri" w:hAnsi="Calibri"/>
                <w:sz w:val="24"/>
                <w:szCs w:val="24"/>
              </w:rPr>
              <w:t>Salary</w:t>
            </w:r>
          </w:p>
        </w:tc>
        <w:tc>
          <w:tcPr>
            <w:tcW w:w="6120" w:type="dxa"/>
            <w:shd w:val="clear" w:color="auto" w:fill="auto"/>
          </w:tcPr>
          <w:p w14:paraId="0F43350D" w14:textId="65D52214" w:rsidR="00B53AA2" w:rsidRDefault="00B53AA2" w:rsidP="005734A1">
            <w:pPr>
              <w:rPr>
                <w:rFonts w:ascii="Calibri" w:hAnsi="Calibri"/>
                <w:bCs/>
                <w:sz w:val="24"/>
                <w:szCs w:val="24"/>
              </w:rPr>
            </w:pPr>
            <w:r w:rsidRPr="00B53AA2">
              <w:rPr>
                <w:rFonts w:ascii="Calibri" w:hAnsi="Calibri"/>
                <w:bCs/>
                <w:sz w:val="24"/>
                <w:szCs w:val="24"/>
              </w:rPr>
              <w:t>£</w:t>
            </w:r>
            <w:r w:rsidR="00E6079B">
              <w:rPr>
                <w:rFonts w:ascii="Calibri" w:hAnsi="Calibri"/>
                <w:bCs/>
                <w:sz w:val="24"/>
                <w:szCs w:val="24"/>
              </w:rPr>
              <w:t>25,948 - £31,540 per annum</w:t>
            </w:r>
            <w:r>
              <w:rPr>
                <w:rFonts w:ascii="Calibri" w:hAnsi="Calibri"/>
                <w:bCs/>
                <w:sz w:val="24"/>
                <w:szCs w:val="24"/>
              </w:rPr>
              <w:t xml:space="preserve"> </w:t>
            </w:r>
            <w:r w:rsidR="00E6300B">
              <w:rPr>
                <w:rFonts w:ascii="Calibri" w:hAnsi="Calibri"/>
                <w:bCs/>
                <w:sz w:val="24"/>
                <w:szCs w:val="24"/>
              </w:rPr>
              <w:t>per annum</w:t>
            </w:r>
            <w:r w:rsidR="00D60982">
              <w:rPr>
                <w:rFonts w:ascii="Calibri" w:hAnsi="Calibri"/>
                <w:bCs/>
                <w:sz w:val="24"/>
                <w:szCs w:val="24"/>
              </w:rPr>
              <w:t xml:space="preserve"> </w:t>
            </w:r>
          </w:p>
          <w:p w14:paraId="5F926AA6" w14:textId="3ACDBAAD" w:rsidR="005734A1" w:rsidRPr="00FE72C3" w:rsidRDefault="005734A1" w:rsidP="005734A1">
            <w:pPr>
              <w:rPr>
                <w:rFonts w:ascii="Calibri" w:hAnsi="Calibri"/>
                <w:sz w:val="24"/>
                <w:szCs w:val="24"/>
              </w:rPr>
            </w:pPr>
          </w:p>
        </w:tc>
      </w:tr>
      <w:tr w:rsidR="00FE72C3" w:rsidRPr="00FE72C3" w14:paraId="6EEF402F" w14:textId="77777777" w:rsidTr="00245E9E">
        <w:tc>
          <w:tcPr>
            <w:tcW w:w="2448" w:type="dxa"/>
            <w:shd w:val="clear" w:color="auto" w:fill="auto"/>
          </w:tcPr>
          <w:p w14:paraId="4AF31998" w14:textId="3B8C672E" w:rsidR="005F4619" w:rsidRPr="00FE72C3" w:rsidRDefault="005F4619" w:rsidP="00245E9E">
            <w:pPr>
              <w:rPr>
                <w:rFonts w:ascii="Calibri" w:hAnsi="Calibri"/>
                <w:sz w:val="24"/>
                <w:szCs w:val="24"/>
              </w:rPr>
            </w:pPr>
            <w:r w:rsidRPr="00FE72C3">
              <w:rPr>
                <w:rFonts w:ascii="Calibri" w:hAnsi="Calibri"/>
                <w:sz w:val="24"/>
                <w:szCs w:val="24"/>
              </w:rPr>
              <w:t>Pension</w:t>
            </w:r>
          </w:p>
        </w:tc>
        <w:tc>
          <w:tcPr>
            <w:tcW w:w="6120" w:type="dxa"/>
            <w:shd w:val="clear" w:color="auto" w:fill="auto"/>
          </w:tcPr>
          <w:p w14:paraId="6B29B9CD" w14:textId="718004F5" w:rsidR="005F4619" w:rsidRPr="00FE72C3" w:rsidRDefault="005F4619" w:rsidP="00245E9E">
            <w:pPr>
              <w:rPr>
                <w:rFonts w:ascii="Calibri" w:hAnsi="Calibri"/>
                <w:sz w:val="24"/>
                <w:szCs w:val="24"/>
              </w:rPr>
            </w:pPr>
            <w:r w:rsidRPr="00FE72C3">
              <w:rPr>
                <w:rFonts w:ascii="Calibri" w:hAnsi="Calibri"/>
                <w:sz w:val="24"/>
                <w:szCs w:val="24"/>
              </w:rPr>
              <w:t>Pension Scheme administered by the Church of England Pensions Board. The employer will contribute 10% of the employee’s pensionable salary and the employee may choose to make an additional voluntary contribution of any proportion of their pensionable salary.</w:t>
            </w:r>
          </w:p>
          <w:p w14:paraId="3AC9E8A8" w14:textId="77777777" w:rsidR="005F4619" w:rsidRPr="00FE72C3" w:rsidRDefault="005F4619" w:rsidP="00245E9E">
            <w:pPr>
              <w:rPr>
                <w:rFonts w:ascii="Calibri" w:hAnsi="Calibri"/>
                <w:sz w:val="24"/>
                <w:szCs w:val="24"/>
              </w:rPr>
            </w:pPr>
          </w:p>
        </w:tc>
      </w:tr>
      <w:tr w:rsidR="00FE72C3" w:rsidRPr="00FE72C3" w14:paraId="73CCCCC3" w14:textId="77777777" w:rsidTr="00245E9E">
        <w:tc>
          <w:tcPr>
            <w:tcW w:w="2448" w:type="dxa"/>
            <w:shd w:val="clear" w:color="auto" w:fill="auto"/>
          </w:tcPr>
          <w:p w14:paraId="6B7E2C07" w14:textId="53515A98" w:rsidR="005F4619" w:rsidRPr="00FE72C3" w:rsidRDefault="005F4619" w:rsidP="00245E9E">
            <w:pPr>
              <w:rPr>
                <w:rFonts w:ascii="Calibri" w:hAnsi="Calibri"/>
                <w:sz w:val="24"/>
                <w:szCs w:val="24"/>
              </w:rPr>
            </w:pPr>
            <w:r w:rsidRPr="00FE72C3">
              <w:rPr>
                <w:rFonts w:ascii="Calibri" w:hAnsi="Calibri"/>
                <w:sz w:val="24"/>
                <w:szCs w:val="24"/>
              </w:rPr>
              <w:t>Holiday</w:t>
            </w:r>
          </w:p>
        </w:tc>
        <w:tc>
          <w:tcPr>
            <w:tcW w:w="6120" w:type="dxa"/>
            <w:shd w:val="clear" w:color="auto" w:fill="auto"/>
          </w:tcPr>
          <w:p w14:paraId="626C0A8B" w14:textId="29D3F8F1" w:rsidR="005F4619" w:rsidRPr="00FE72C3" w:rsidRDefault="005F4619" w:rsidP="00245E9E">
            <w:pPr>
              <w:rPr>
                <w:rFonts w:ascii="Calibri" w:hAnsi="Calibri"/>
                <w:sz w:val="24"/>
                <w:szCs w:val="24"/>
              </w:rPr>
            </w:pPr>
            <w:r w:rsidRPr="00FE72C3">
              <w:rPr>
                <w:rFonts w:ascii="Calibri" w:hAnsi="Calibri"/>
                <w:sz w:val="24"/>
                <w:szCs w:val="24"/>
              </w:rPr>
              <w:t>25 days per calendar year plus bank holidays</w:t>
            </w:r>
            <w:r w:rsidR="00EB2730">
              <w:rPr>
                <w:rFonts w:ascii="Calibri" w:hAnsi="Calibri"/>
                <w:sz w:val="24"/>
                <w:szCs w:val="24"/>
              </w:rPr>
              <w:t xml:space="preserve"> (pro-rata for part-time staff)</w:t>
            </w:r>
          </w:p>
          <w:p w14:paraId="65DD5607" w14:textId="0E3D1680" w:rsidR="005F4619" w:rsidRPr="00FE72C3" w:rsidRDefault="005F4619" w:rsidP="00245E9E">
            <w:pPr>
              <w:rPr>
                <w:rFonts w:ascii="Calibri" w:hAnsi="Calibri"/>
                <w:sz w:val="24"/>
                <w:szCs w:val="24"/>
              </w:rPr>
            </w:pPr>
            <w:r w:rsidRPr="00FE72C3">
              <w:rPr>
                <w:rFonts w:ascii="Calibri" w:hAnsi="Calibri"/>
                <w:sz w:val="24"/>
                <w:szCs w:val="24"/>
              </w:rPr>
              <w:t>The holiday year runs from 1 January to 31 December.</w:t>
            </w:r>
          </w:p>
          <w:p w14:paraId="773A3B15" w14:textId="10C57C93" w:rsidR="005F4619" w:rsidRPr="00FE72C3" w:rsidRDefault="005F4619" w:rsidP="00245E9E">
            <w:pPr>
              <w:rPr>
                <w:rFonts w:ascii="Calibri" w:hAnsi="Calibri"/>
                <w:sz w:val="24"/>
                <w:szCs w:val="24"/>
              </w:rPr>
            </w:pPr>
            <w:r w:rsidRPr="00FE72C3">
              <w:rPr>
                <w:rFonts w:ascii="Calibri" w:hAnsi="Calibri"/>
                <w:sz w:val="24"/>
                <w:szCs w:val="24"/>
              </w:rPr>
              <w:t xml:space="preserve">Additional discretionary days are </w:t>
            </w:r>
            <w:r w:rsidR="00E6079B">
              <w:rPr>
                <w:rFonts w:ascii="Calibri" w:hAnsi="Calibri"/>
                <w:sz w:val="24"/>
                <w:szCs w:val="24"/>
              </w:rPr>
              <w:t xml:space="preserve">given </w:t>
            </w:r>
            <w:r w:rsidR="00E6079B" w:rsidRPr="00FE72C3">
              <w:rPr>
                <w:rFonts w:ascii="Calibri" w:hAnsi="Calibri"/>
                <w:sz w:val="24"/>
                <w:szCs w:val="24"/>
              </w:rPr>
              <w:t>at</w:t>
            </w:r>
            <w:r w:rsidRPr="00FE72C3">
              <w:rPr>
                <w:rFonts w:ascii="Calibri" w:hAnsi="Calibri"/>
                <w:sz w:val="24"/>
                <w:szCs w:val="24"/>
              </w:rPr>
              <w:t xml:space="preserve"> Christmas and Easter.</w:t>
            </w:r>
          </w:p>
          <w:p w14:paraId="0FF98E17" w14:textId="77777777" w:rsidR="005F4619" w:rsidRPr="00FE72C3" w:rsidRDefault="005F4619" w:rsidP="00245E9E">
            <w:pPr>
              <w:rPr>
                <w:rFonts w:ascii="Calibri" w:hAnsi="Calibri"/>
                <w:sz w:val="24"/>
                <w:szCs w:val="24"/>
              </w:rPr>
            </w:pPr>
          </w:p>
        </w:tc>
      </w:tr>
      <w:tr w:rsidR="00FE72C3" w:rsidRPr="00FE72C3" w14:paraId="412A7BFC" w14:textId="77777777" w:rsidTr="00245E9E">
        <w:tc>
          <w:tcPr>
            <w:tcW w:w="2448" w:type="dxa"/>
            <w:shd w:val="clear" w:color="auto" w:fill="auto"/>
          </w:tcPr>
          <w:p w14:paraId="12D84ED4" w14:textId="77777777" w:rsidR="005F4619" w:rsidRPr="00FE72C3" w:rsidRDefault="005F4619" w:rsidP="00245E9E">
            <w:pPr>
              <w:rPr>
                <w:rFonts w:ascii="Calibri" w:hAnsi="Calibri"/>
                <w:sz w:val="24"/>
                <w:szCs w:val="24"/>
              </w:rPr>
            </w:pPr>
            <w:r w:rsidRPr="00FE72C3">
              <w:rPr>
                <w:rFonts w:ascii="Calibri" w:hAnsi="Calibri"/>
                <w:sz w:val="24"/>
                <w:szCs w:val="24"/>
              </w:rPr>
              <w:t>Expenses</w:t>
            </w:r>
          </w:p>
        </w:tc>
        <w:tc>
          <w:tcPr>
            <w:tcW w:w="6120" w:type="dxa"/>
            <w:shd w:val="clear" w:color="auto" w:fill="auto"/>
          </w:tcPr>
          <w:p w14:paraId="0F54C368" w14:textId="7A309898" w:rsidR="005F4619" w:rsidRPr="00FE72C3" w:rsidRDefault="005F4619" w:rsidP="00245E9E">
            <w:pPr>
              <w:rPr>
                <w:rFonts w:ascii="Calibri" w:hAnsi="Calibri"/>
                <w:sz w:val="24"/>
                <w:szCs w:val="24"/>
              </w:rPr>
            </w:pPr>
            <w:r w:rsidRPr="00FE72C3">
              <w:rPr>
                <w:rFonts w:ascii="Calibri" w:hAnsi="Calibri"/>
                <w:sz w:val="24"/>
                <w:szCs w:val="24"/>
              </w:rPr>
              <w:t>All reasonable working expenses will be met at the agreed Diocesan rates.</w:t>
            </w:r>
          </w:p>
          <w:p w14:paraId="41D91C96" w14:textId="77777777" w:rsidR="005F4619" w:rsidRPr="00FE72C3" w:rsidRDefault="005F4619" w:rsidP="00245E9E">
            <w:pPr>
              <w:rPr>
                <w:rFonts w:ascii="Calibri" w:hAnsi="Calibri"/>
                <w:sz w:val="24"/>
                <w:szCs w:val="24"/>
              </w:rPr>
            </w:pPr>
          </w:p>
        </w:tc>
      </w:tr>
      <w:tr w:rsidR="00FE72C3" w:rsidRPr="00FE72C3" w14:paraId="5308F980" w14:textId="77777777" w:rsidTr="00245E9E">
        <w:tc>
          <w:tcPr>
            <w:tcW w:w="2448" w:type="dxa"/>
            <w:shd w:val="clear" w:color="auto" w:fill="auto"/>
          </w:tcPr>
          <w:p w14:paraId="15E3560E" w14:textId="2BAB215C" w:rsidR="005F4619" w:rsidRPr="00FE72C3" w:rsidRDefault="005F4619" w:rsidP="00245E9E">
            <w:pPr>
              <w:rPr>
                <w:rFonts w:ascii="Calibri" w:hAnsi="Calibri"/>
                <w:sz w:val="24"/>
                <w:szCs w:val="24"/>
              </w:rPr>
            </w:pPr>
            <w:r w:rsidRPr="00FE72C3">
              <w:rPr>
                <w:rFonts w:ascii="Calibri" w:hAnsi="Calibri"/>
                <w:sz w:val="24"/>
                <w:szCs w:val="24"/>
              </w:rPr>
              <w:t>Probation</w:t>
            </w:r>
          </w:p>
        </w:tc>
        <w:tc>
          <w:tcPr>
            <w:tcW w:w="6120" w:type="dxa"/>
            <w:shd w:val="clear" w:color="auto" w:fill="auto"/>
          </w:tcPr>
          <w:p w14:paraId="3DA5243F" w14:textId="2047C73D" w:rsidR="005F4619" w:rsidRPr="00FE72C3" w:rsidRDefault="005F4619" w:rsidP="00E1441F">
            <w:pPr>
              <w:rPr>
                <w:rFonts w:ascii="Calibri" w:hAnsi="Calibri"/>
                <w:sz w:val="24"/>
                <w:szCs w:val="24"/>
              </w:rPr>
            </w:pPr>
            <w:r w:rsidRPr="00FE72C3">
              <w:rPr>
                <w:rFonts w:ascii="Calibri" w:hAnsi="Calibri"/>
                <w:sz w:val="24"/>
                <w:szCs w:val="24"/>
              </w:rPr>
              <w:t>This post will be subject to a probationary period.</w:t>
            </w:r>
          </w:p>
          <w:p w14:paraId="4D6912F4" w14:textId="274282EA" w:rsidR="00460465" w:rsidRPr="00FE72C3" w:rsidRDefault="00460465" w:rsidP="00E1441F">
            <w:pPr>
              <w:rPr>
                <w:rFonts w:ascii="Calibri" w:hAnsi="Calibri"/>
                <w:sz w:val="24"/>
                <w:szCs w:val="24"/>
              </w:rPr>
            </w:pPr>
          </w:p>
        </w:tc>
      </w:tr>
      <w:bookmarkEnd w:id="2"/>
      <w:bookmarkEnd w:id="4"/>
      <w:tr w:rsidR="00FE72C3" w:rsidRPr="00FE72C3" w14:paraId="420F6B05" w14:textId="77777777" w:rsidTr="00245E9E">
        <w:tc>
          <w:tcPr>
            <w:tcW w:w="2448" w:type="dxa"/>
            <w:shd w:val="clear" w:color="auto" w:fill="auto"/>
          </w:tcPr>
          <w:p w14:paraId="09896412" w14:textId="27FFDAEF" w:rsidR="003268DA" w:rsidRPr="00FE72C3" w:rsidRDefault="003268DA" w:rsidP="00245E9E">
            <w:pPr>
              <w:rPr>
                <w:rFonts w:ascii="Calibri" w:hAnsi="Calibri"/>
                <w:sz w:val="24"/>
                <w:szCs w:val="24"/>
              </w:rPr>
            </w:pPr>
          </w:p>
        </w:tc>
        <w:tc>
          <w:tcPr>
            <w:tcW w:w="6120" w:type="dxa"/>
            <w:shd w:val="clear" w:color="auto" w:fill="auto"/>
          </w:tcPr>
          <w:p w14:paraId="76D0C480" w14:textId="303481A6" w:rsidR="003268DA" w:rsidRPr="00FE72C3" w:rsidRDefault="003268DA" w:rsidP="00E1441F">
            <w:pPr>
              <w:rPr>
                <w:rFonts w:ascii="Calibri" w:hAnsi="Calibri"/>
                <w:sz w:val="24"/>
                <w:szCs w:val="24"/>
              </w:rPr>
            </w:pPr>
          </w:p>
        </w:tc>
      </w:tr>
    </w:tbl>
    <w:p w14:paraId="6E592BCC" w14:textId="6AE9AA5B" w:rsidR="00C43CCB" w:rsidRDefault="00C43CCB" w:rsidP="003F701E">
      <w:pPr>
        <w:textAlignment w:val="baseline"/>
        <w:rPr>
          <w:rFonts w:ascii="Cambria" w:hAnsi="Cambria" w:cs="Segoe UI"/>
          <w:b/>
          <w:bCs/>
          <w:sz w:val="28"/>
          <w:szCs w:val="28"/>
        </w:rPr>
      </w:pPr>
    </w:p>
    <w:p w14:paraId="7ED661C1" w14:textId="5BB631C0" w:rsidR="00C43CCB" w:rsidRDefault="00C43CCB">
      <w:pPr>
        <w:spacing w:after="200" w:line="276" w:lineRule="auto"/>
        <w:rPr>
          <w:rFonts w:ascii="Cambria" w:hAnsi="Cambria" w:cs="Segoe UI"/>
          <w:b/>
          <w:bCs/>
          <w:sz w:val="28"/>
          <w:szCs w:val="28"/>
        </w:rPr>
      </w:pPr>
    </w:p>
    <w:sectPr w:rsidR="00C43CCB" w:rsidSect="00B44F0F">
      <w:footerReference w:type="default" r:id="rId22"/>
      <w:pgSz w:w="11906" w:h="16838"/>
      <w:pgMar w:top="993" w:right="1440" w:bottom="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06C77" w14:textId="77777777" w:rsidR="00B44F0F" w:rsidRDefault="00B44F0F" w:rsidP="008E2B94">
      <w:r>
        <w:separator/>
      </w:r>
    </w:p>
  </w:endnote>
  <w:endnote w:type="continuationSeparator" w:id="0">
    <w:p w14:paraId="73205F96" w14:textId="77777777" w:rsidR="00B44F0F" w:rsidRDefault="00B44F0F" w:rsidP="008E2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RotisSemiSerif">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9409164"/>
      <w:docPartObj>
        <w:docPartGallery w:val="Page Numbers (Bottom of Page)"/>
        <w:docPartUnique/>
      </w:docPartObj>
    </w:sdtPr>
    <w:sdtEndPr>
      <w:rPr>
        <w:noProof/>
      </w:rPr>
    </w:sdtEndPr>
    <w:sdtContent>
      <w:p w14:paraId="5C5024F1" w14:textId="77777777" w:rsidR="00C101B6" w:rsidRDefault="00C101B6">
        <w:pPr>
          <w:pStyle w:val="Footer"/>
          <w:jc w:val="right"/>
        </w:pPr>
        <w:r w:rsidRPr="003F701E">
          <w:rPr>
            <w:rFonts w:ascii="Calibri" w:hAnsi="Calibri"/>
            <w:sz w:val="24"/>
          </w:rPr>
          <w:fldChar w:fldCharType="begin"/>
        </w:r>
        <w:r w:rsidRPr="003F701E">
          <w:rPr>
            <w:rFonts w:ascii="Calibri" w:hAnsi="Calibri"/>
            <w:sz w:val="24"/>
          </w:rPr>
          <w:instrText xml:space="preserve"> PAGE   \* MERGEFORMAT </w:instrText>
        </w:r>
        <w:r w:rsidRPr="003F701E">
          <w:rPr>
            <w:rFonts w:ascii="Calibri" w:hAnsi="Calibri"/>
            <w:sz w:val="24"/>
          </w:rPr>
          <w:fldChar w:fldCharType="separate"/>
        </w:r>
        <w:r w:rsidR="00064400" w:rsidRPr="003F701E">
          <w:rPr>
            <w:rFonts w:ascii="Calibri" w:hAnsi="Calibri"/>
            <w:noProof/>
            <w:sz w:val="24"/>
          </w:rPr>
          <w:t>9</w:t>
        </w:r>
        <w:r w:rsidRPr="003F701E">
          <w:rPr>
            <w:rFonts w:ascii="Calibri" w:hAnsi="Calibri"/>
            <w:noProof/>
            <w:sz w:val="24"/>
          </w:rPr>
          <w:fldChar w:fldCharType="end"/>
        </w:r>
      </w:p>
    </w:sdtContent>
  </w:sdt>
  <w:p w14:paraId="09A60600" w14:textId="77777777" w:rsidR="00C101B6" w:rsidRDefault="00C101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10A55" w14:textId="77777777" w:rsidR="00B44F0F" w:rsidRDefault="00B44F0F" w:rsidP="008E2B94">
      <w:r>
        <w:separator/>
      </w:r>
    </w:p>
  </w:footnote>
  <w:footnote w:type="continuationSeparator" w:id="0">
    <w:p w14:paraId="2CEC01E4" w14:textId="77777777" w:rsidR="00B44F0F" w:rsidRDefault="00B44F0F" w:rsidP="008E2B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D0BF0"/>
    <w:multiLevelType w:val="hybridMultilevel"/>
    <w:tmpl w:val="536E23B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20EE7A1E"/>
    <w:multiLevelType w:val="multilevel"/>
    <w:tmpl w:val="A69C1766"/>
    <w:lvl w:ilvl="0">
      <w:start w:val="1"/>
      <w:numFmt w:val="bullet"/>
      <w:lvlText w:val=""/>
      <w:lvlJc w:val="left"/>
      <w:pPr>
        <w:tabs>
          <w:tab w:val="num" w:pos="720"/>
        </w:tabs>
        <w:ind w:left="170" w:firstLine="19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2A5FDE"/>
    <w:multiLevelType w:val="hybridMultilevel"/>
    <w:tmpl w:val="D9B8FAAE"/>
    <w:lvl w:ilvl="0" w:tplc="0F00E58E">
      <w:start w:val="1"/>
      <w:numFmt w:val="bullet"/>
      <w:lvlText w:val=""/>
      <w:lvlJc w:val="left"/>
      <w:pPr>
        <w:tabs>
          <w:tab w:val="num" w:pos="720"/>
        </w:tabs>
        <w:ind w:left="720" w:hanging="360"/>
      </w:pPr>
      <w:rPr>
        <w:rFonts w:ascii="Symbol" w:hAnsi="Symbol" w:hint="default"/>
        <w:color w:val="auto"/>
        <w:sz w:val="22"/>
      </w:rPr>
    </w:lvl>
    <w:lvl w:ilvl="1" w:tplc="08090003" w:tentative="1">
      <w:start w:val="1"/>
      <w:numFmt w:val="bullet"/>
      <w:pStyle w:val="Legal2"/>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2C95448"/>
    <w:multiLevelType w:val="hybridMultilevel"/>
    <w:tmpl w:val="A70E788A"/>
    <w:lvl w:ilvl="0" w:tplc="C958EFD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520F3E35"/>
    <w:multiLevelType w:val="hybridMultilevel"/>
    <w:tmpl w:val="536E23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96343F"/>
    <w:multiLevelType w:val="hybridMultilevel"/>
    <w:tmpl w:val="2A321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88206D"/>
    <w:multiLevelType w:val="hybridMultilevel"/>
    <w:tmpl w:val="35C66D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67548153">
    <w:abstractNumId w:val="1"/>
  </w:num>
  <w:num w:numId="2" w16cid:durableId="148180904">
    <w:abstractNumId w:val="2"/>
  </w:num>
  <w:num w:numId="3" w16cid:durableId="925839792">
    <w:abstractNumId w:val="5"/>
  </w:num>
  <w:num w:numId="4" w16cid:durableId="131989645">
    <w:abstractNumId w:val="3"/>
  </w:num>
  <w:num w:numId="5" w16cid:durableId="1790392621">
    <w:abstractNumId w:val="6"/>
  </w:num>
  <w:num w:numId="6" w16cid:durableId="1180778495">
    <w:abstractNumId w:val="4"/>
  </w:num>
  <w:num w:numId="7" w16cid:durableId="630868796">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56B"/>
    <w:rsid w:val="000043A4"/>
    <w:rsid w:val="0001257B"/>
    <w:rsid w:val="00023DD2"/>
    <w:rsid w:val="00024BCF"/>
    <w:rsid w:val="00026577"/>
    <w:rsid w:val="00044983"/>
    <w:rsid w:val="00064400"/>
    <w:rsid w:val="000660BA"/>
    <w:rsid w:val="00070090"/>
    <w:rsid w:val="00071FE2"/>
    <w:rsid w:val="00072039"/>
    <w:rsid w:val="00075C22"/>
    <w:rsid w:val="000855C0"/>
    <w:rsid w:val="00086828"/>
    <w:rsid w:val="00090699"/>
    <w:rsid w:val="000A39C1"/>
    <w:rsid w:val="000A50E6"/>
    <w:rsid w:val="000A7810"/>
    <w:rsid w:val="000C02CC"/>
    <w:rsid w:val="000D68F1"/>
    <w:rsid w:val="000E11B3"/>
    <w:rsid w:val="000E37E8"/>
    <w:rsid w:val="000F4632"/>
    <w:rsid w:val="00107A4C"/>
    <w:rsid w:val="00115D6C"/>
    <w:rsid w:val="00125E58"/>
    <w:rsid w:val="0012639E"/>
    <w:rsid w:val="00131046"/>
    <w:rsid w:val="00134B60"/>
    <w:rsid w:val="00143A10"/>
    <w:rsid w:val="00145CA0"/>
    <w:rsid w:val="00156B39"/>
    <w:rsid w:val="00167CAB"/>
    <w:rsid w:val="00177914"/>
    <w:rsid w:val="00177C58"/>
    <w:rsid w:val="00180365"/>
    <w:rsid w:val="001822FC"/>
    <w:rsid w:val="00187D2E"/>
    <w:rsid w:val="001940B0"/>
    <w:rsid w:val="0019518C"/>
    <w:rsid w:val="001A04AD"/>
    <w:rsid w:val="001A08CA"/>
    <w:rsid w:val="001A0EF7"/>
    <w:rsid w:val="001A3584"/>
    <w:rsid w:val="001A4044"/>
    <w:rsid w:val="001A732F"/>
    <w:rsid w:val="001A73FD"/>
    <w:rsid w:val="001B6A12"/>
    <w:rsid w:val="001B710A"/>
    <w:rsid w:val="001B7883"/>
    <w:rsid w:val="001C1CFA"/>
    <w:rsid w:val="001E2417"/>
    <w:rsid w:val="001E6A2B"/>
    <w:rsid w:val="001F1103"/>
    <w:rsid w:val="001F1F54"/>
    <w:rsid w:val="001F2793"/>
    <w:rsid w:val="0020294B"/>
    <w:rsid w:val="00215994"/>
    <w:rsid w:val="0021661F"/>
    <w:rsid w:val="00222C57"/>
    <w:rsid w:val="002235E7"/>
    <w:rsid w:val="00224D7C"/>
    <w:rsid w:val="002342B7"/>
    <w:rsid w:val="00240292"/>
    <w:rsid w:val="002426C6"/>
    <w:rsid w:val="002573C8"/>
    <w:rsid w:val="00260B8E"/>
    <w:rsid w:val="00260C9F"/>
    <w:rsid w:val="002639AF"/>
    <w:rsid w:val="00275070"/>
    <w:rsid w:val="00282262"/>
    <w:rsid w:val="00290143"/>
    <w:rsid w:val="002A2742"/>
    <w:rsid w:val="002A4D3F"/>
    <w:rsid w:val="002A5917"/>
    <w:rsid w:val="002B52DC"/>
    <w:rsid w:val="002D06A9"/>
    <w:rsid w:val="002E04AA"/>
    <w:rsid w:val="002E604B"/>
    <w:rsid w:val="002E786F"/>
    <w:rsid w:val="002F42DE"/>
    <w:rsid w:val="00300DDD"/>
    <w:rsid w:val="0030787F"/>
    <w:rsid w:val="00320B72"/>
    <w:rsid w:val="00323FF7"/>
    <w:rsid w:val="003268DA"/>
    <w:rsid w:val="003278FF"/>
    <w:rsid w:val="00327EBF"/>
    <w:rsid w:val="00340DC2"/>
    <w:rsid w:val="003450B8"/>
    <w:rsid w:val="003464A4"/>
    <w:rsid w:val="003479A8"/>
    <w:rsid w:val="00370E24"/>
    <w:rsid w:val="003813DE"/>
    <w:rsid w:val="00387CB3"/>
    <w:rsid w:val="00396D05"/>
    <w:rsid w:val="003A0239"/>
    <w:rsid w:val="003A239C"/>
    <w:rsid w:val="003A34D6"/>
    <w:rsid w:val="003B45C3"/>
    <w:rsid w:val="003B469A"/>
    <w:rsid w:val="003B72B1"/>
    <w:rsid w:val="003D751A"/>
    <w:rsid w:val="003E2D62"/>
    <w:rsid w:val="003E5A93"/>
    <w:rsid w:val="003E6054"/>
    <w:rsid w:val="003E7884"/>
    <w:rsid w:val="003F0FB9"/>
    <w:rsid w:val="003F3F53"/>
    <w:rsid w:val="003F701E"/>
    <w:rsid w:val="00404079"/>
    <w:rsid w:val="004040DB"/>
    <w:rsid w:val="004131C7"/>
    <w:rsid w:val="0041344D"/>
    <w:rsid w:val="00413B1D"/>
    <w:rsid w:val="00414361"/>
    <w:rsid w:val="00416E50"/>
    <w:rsid w:val="0042108C"/>
    <w:rsid w:val="00421169"/>
    <w:rsid w:val="00443588"/>
    <w:rsid w:val="004449E5"/>
    <w:rsid w:val="004510AE"/>
    <w:rsid w:val="00460465"/>
    <w:rsid w:val="00462030"/>
    <w:rsid w:val="00464F1D"/>
    <w:rsid w:val="00465D3F"/>
    <w:rsid w:val="00471B20"/>
    <w:rsid w:val="0047526F"/>
    <w:rsid w:val="004832BC"/>
    <w:rsid w:val="004901F8"/>
    <w:rsid w:val="0049211E"/>
    <w:rsid w:val="004930F6"/>
    <w:rsid w:val="004959C1"/>
    <w:rsid w:val="004A0268"/>
    <w:rsid w:val="004A3BB2"/>
    <w:rsid w:val="004B1CF9"/>
    <w:rsid w:val="004D0462"/>
    <w:rsid w:val="004D4C1D"/>
    <w:rsid w:val="004D7B17"/>
    <w:rsid w:val="004F22CB"/>
    <w:rsid w:val="004F43D3"/>
    <w:rsid w:val="004F7BC9"/>
    <w:rsid w:val="00512611"/>
    <w:rsid w:val="00527570"/>
    <w:rsid w:val="00530EBF"/>
    <w:rsid w:val="005335A9"/>
    <w:rsid w:val="005355D5"/>
    <w:rsid w:val="00567508"/>
    <w:rsid w:val="00572AC2"/>
    <w:rsid w:val="005734A1"/>
    <w:rsid w:val="005850F6"/>
    <w:rsid w:val="00594FE9"/>
    <w:rsid w:val="0059720C"/>
    <w:rsid w:val="00597D6D"/>
    <w:rsid w:val="005A3EA3"/>
    <w:rsid w:val="005A4E06"/>
    <w:rsid w:val="005A501A"/>
    <w:rsid w:val="005A5DFA"/>
    <w:rsid w:val="005C2223"/>
    <w:rsid w:val="005C7D7F"/>
    <w:rsid w:val="005D1844"/>
    <w:rsid w:val="005D48E5"/>
    <w:rsid w:val="005E3D94"/>
    <w:rsid w:val="005E43DA"/>
    <w:rsid w:val="005E79D4"/>
    <w:rsid w:val="005F26A3"/>
    <w:rsid w:val="005F4619"/>
    <w:rsid w:val="0060204F"/>
    <w:rsid w:val="006111DC"/>
    <w:rsid w:val="00611546"/>
    <w:rsid w:val="00611BC4"/>
    <w:rsid w:val="00612FD4"/>
    <w:rsid w:val="00630251"/>
    <w:rsid w:val="00630C96"/>
    <w:rsid w:val="00643545"/>
    <w:rsid w:val="0064743B"/>
    <w:rsid w:val="00650D24"/>
    <w:rsid w:val="006557F5"/>
    <w:rsid w:val="00662D78"/>
    <w:rsid w:val="00670861"/>
    <w:rsid w:val="0068356B"/>
    <w:rsid w:val="00684064"/>
    <w:rsid w:val="006859FC"/>
    <w:rsid w:val="00686721"/>
    <w:rsid w:val="00686757"/>
    <w:rsid w:val="00686D90"/>
    <w:rsid w:val="0069485F"/>
    <w:rsid w:val="00696C18"/>
    <w:rsid w:val="006A01D8"/>
    <w:rsid w:val="006A55BD"/>
    <w:rsid w:val="006B4103"/>
    <w:rsid w:val="006C4238"/>
    <w:rsid w:val="006C48CE"/>
    <w:rsid w:val="006C6A4C"/>
    <w:rsid w:val="006C7C4F"/>
    <w:rsid w:val="006D4C23"/>
    <w:rsid w:val="006D5883"/>
    <w:rsid w:val="006E10BC"/>
    <w:rsid w:val="006E5A1D"/>
    <w:rsid w:val="006F437C"/>
    <w:rsid w:val="00701C25"/>
    <w:rsid w:val="007073BD"/>
    <w:rsid w:val="007142EB"/>
    <w:rsid w:val="00715768"/>
    <w:rsid w:val="00715A35"/>
    <w:rsid w:val="00721D9A"/>
    <w:rsid w:val="00731C5C"/>
    <w:rsid w:val="00732ED1"/>
    <w:rsid w:val="0073315E"/>
    <w:rsid w:val="0073652C"/>
    <w:rsid w:val="0073670D"/>
    <w:rsid w:val="00746599"/>
    <w:rsid w:val="00752224"/>
    <w:rsid w:val="00757005"/>
    <w:rsid w:val="00763989"/>
    <w:rsid w:val="00764C18"/>
    <w:rsid w:val="00767E35"/>
    <w:rsid w:val="00773D8E"/>
    <w:rsid w:val="00775D41"/>
    <w:rsid w:val="00784EF9"/>
    <w:rsid w:val="00786560"/>
    <w:rsid w:val="00787FC8"/>
    <w:rsid w:val="00790C62"/>
    <w:rsid w:val="00795003"/>
    <w:rsid w:val="007A2579"/>
    <w:rsid w:val="007B155A"/>
    <w:rsid w:val="007B22AA"/>
    <w:rsid w:val="007B3684"/>
    <w:rsid w:val="007B7B05"/>
    <w:rsid w:val="007C0944"/>
    <w:rsid w:val="007C4863"/>
    <w:rsid w:val="007C4E76"/>
    <w:rsid w:val="007D42D4"/>
    <w:rsid w:val="007D6534"/>
    <w:rsid w:val="007E2B6A"/>
    <w:rsid w:val="007E4704"/>
    <w:rsid w:val="007E5276"/>
    <w:rsid w:val="007F099A"/>
    <w:rsid w:val="007F3722"/>
    <w:rsid w:val="00806EB4"/>
    <w:rsid w:val="008107BE"/>
    <w:rsid w:val="00811B0C"/>
    <w:rsid w:val="00814242"/>
    <w:rsid w:val="00821C6A"/>
    <w:rsid w:val="008229A1"/>
    <w:rsid w:val="00837755"/>
    <w:rsid w:val="008522D3"/>
    <w:rsid w:val="00864FBF"/>
    <w:rsid w:val="00871259"/>
    <w:rsid w:val="008713F3"/>
    <w:rsid w:val="00891336"/>
    <w:rsid w:val="0089499C"/>
    <w:rsid w:val="008A7F60"/>
    <w:rsid w:val="008D3A19"/>
    <w:rsid w:val="008E0A1F"/>
    <w:rsid w:val="008E2B94"/>
    <w:rsid w:val="008E585C"/>
    <w:rsid w:val="00902A7C"/>
    <w:rsid w:val="00907CE6"/>
    <w:rsid w:val="0092018E"/>
    <w:rsid w:val="0092646D"/>
    <w:rsid w:val="00926D4B"/>
    <w:rsid w:val="00930EA8"/>
    <w:rsid w:val="00942EE2"/>
    <w:rsid w:val="00951D6E"/>
    <w:rsid w:val="00953CD4"/>
    <w:rsid w:val="0095763F"/>
    <w:rsid w:val="009627AD"/>
    <w:rsid w:val="009638FC"/>
    <w:rsid w:val="00966BD0"/>
    <w:rsid w:val="00973C1A"/>
    <w:rsid w:val="00973E3D"/>
    <w:rsid w:val="0097587E"/>
    <w:rsid w:val="0098415E"/>
    <w:rsid w:val="009908A7"/>
    <w:rsid w:val="009948BA"/>
    <w:rsid w:val="009A14C2"/>
    <w:rsid w:val="009A40D6"/>
    <w:rsid w:val="009B0795"/>
    <w:rsid w:val="009B4CED"/>
    <w:rsid w:val="009C2103"/>
    <w:rsid w:val="009C3D2B"/>
    <w:rsid w:val="009C6885"/>
    <w:rsid w:val="009D779C"/>
    <w:rsid w:val="009E5B3E"/>
    <w:rsid w:val="009E7EAB"/>
    <w:rsid w:val="009F0A5A"/>
    <w:rsid w:val="00A00F7B"/>
    <w:rsid w:val="00A02136"/>
    <w:rsid w:val="00A05070"/>
    <w:rsid w:val="00A05581"/>
    <w:rsid w:val="00A2143E"/>
    <w:rsid w:val="00A21557"/>
    <w:rsid w:val="00A332AD"/>
    <w:rsid w:val="00A33C9B"/>
    <w:rsid w:val="00A35CAB"/>
    <w:rsid w:val="00A44BF7"/>
    <w:rsid w:val="00A47DD3"/>
    <w:rsid w:val="00A515EF"/>
    <w:rsid w:val="00A5210E"/>
    <w:rsid w:val="00A57A5E"/>
    <w:rsid w:val="00A7683B"/>
    <w:rsid w:val="00A76C7D"/>
    <w:rsid w:val="00AA1EB7"/>
    <w:rsid w:val="00AA22BF"/>
    <w:rsid w:val="00AA6026"/>
    <w:rsid w:val="00AB2EE6"/>
    <w:rsid w:val="00AE09EA"/>
    <w:rsid w:val="00AE160A"/>
    <w:rsid w:val="00AE282F"/>
    <w:rsid w:val="00AE3F51"/>
    <w:rsid w:val="00B03A79"/>
    <w:rsid w:val="00B12223"/>
    <w:rsid w:val="00B14A1F"/>
    <w:rsid w:val="00B1672F"/>
    <w:rsid w:val="00B21449"/>
    <w:rsid w:val="00B22DDC"/>
    <w:rsid w:val="00B23B39"/>
    <w:rsid w:val="00B26667"/>
    <w:rsid w:val="00B342FB"/>
    <w:rsid w:val="00B412C9"/>
    <w:rsid w:val="00B43ED3"/>
    <w:rsid w:val="00B445D7"/>
    <w:rsid w:val="00B44F0F"/>
    <w:rsid w:val="00B5003B"/>
    <w:rsid w:val="00B53AA2"/>
    <w:rsid w:val="00B53E8E"/>
    <w:rsid w:val="00B67207"/>
    <w:rsid w:val="00B70CDB"/>
    <w:rsid w:val="00B71A5F"/>
    <w:rsid w:val="00B769AA"/>
    <w:rsid w:val="00B91F4C"/>
    <w:rsid w:val="00BA112A"/>
    <w:rsid w:val="00BA5CBB"/>
    <w:rsid w:val="00BA7D0C"/>
    <w:rsid w:val="00BC141A"/>
    <w:rsid w:val="00BC4F6D"/>
    <w:rsid w:val="00BD3CB0"/>
    <w:rsid w:val="00BD5DD2"/>
    <w:rsid w:val="00BE2269"/>
    <w:rsid w:val="00BE5301"/>
    <w:rsid w:val="00BF104C"/>
    <w:rsid w:val="00BF79F9"/>
    <w:rsid w:val="00C101B6"/>
    <w:rsid w:val="00C1086B"/>
    <w:rsid w:val="00C2239A"/>
    <w:rsid w:val="00C31545"/>
    <w:rsid w:val="00C35285"/>
    <w:rsid w:val="00C43CCB"/>
    <w:rsid w:val="00C4553C"/>
    <w:rsid w:val="00C6574A"/>
    <w:rsid w:val="00C65D6B"/>
    <w:rsid w:val="00C70A0A"/>
    <w:rsid w:val="00C8474D"/>
    <w:rsid w:val="00C85E57"/>
    <w:rsid w:val="00C92948"/>
    <w:rsid w:val="00C96B2F"/>
    <w:rsid w:val="00CA1E19"/>
    <w:rsid w:val="00CA5A1C"/>
    <w:rsid w:val="00CC2FC2"/>
    <w:rsid w:val="00CC7DBF"/>
    <w:rsid w:val="00CD42BA"/>
    <w:rsid w:val="00CE1AB2"/>
    <w:rsid w:val="00CE5079"/>
    <w:rsid w:val="00CE6F81"/>
    <w:rsid w:val="00CF05C8"/>
    <w:rsid w:val="00CF1A3B"/>
    <w:rsid w:val="00D030FB"/>
    <w:rsid w:val="00D04504"/>
    <w:rsid w:val="00D06AEC"/>
    <w:rsid w:val="00D06CF8"/>
    <w:rsid w:val="00D07212"/>
    <w:rsid w:val="00D16719"/>
    <w:rsid w:val="00D16B2E"/>
    <w:rsid w:val="00D40486"/>
    <w:rsid w:val="00D53202"/>
    <w:rsid w:val="00D60982"/>
    <w:rsid w:val="00D7146E"/>
    <w:rsid w:val="00D73B47"/>
    <w:rsid w:val="00D76C5B"/>
    <w:rsid w:val="00D9165A"/>
    <w:rsid w:val="00D94830"/>
    <w:rsid w:val="00DA6C02"/>
    <w:rsid w:val="00DB2C28"/>
    <w:rsid w:val="00DC1C96"/>
    <w:rsid w:val="00DC2D09"/>
    <w:rsid w:val="00DC5A2C"/>
    <w:rsid w:val="00DE2D13"/>
    <w:rsid w:val="00DE5D6B"/>
    <w:rsid w:val="00DE631C"/>
    <w:rsid w:val="00DE7D09"/>
    <w:rsid w:val="00DF3C29"/>
    <w:rsid w:val="00E00BCA"/>
    <w:rsid w:val="00E01CAA"/>
    <w:rsid w:val="00E01D73"/>
    <w:rsid w:val="00E02218"/>
    <w:rsid w:val="00E02A61"/>
    <w:rsid w:val="00E041EE"/>
    <w:rsid w:val="00E1367E"/>
    <w:rsid w:val="00E138E9"/>
    <w:rsid w:val="00E1441F"/>
    <w:rsid w:val="00E24E3F"/>
    <w:rsid w:val="00E4283D"/>
    <w:rsid w:val="00E42D11"/>
    <w:rsid w:val="00E44D01"/>
    <w:rsid w:val="00E46D9A"/>
    <w:rsid w:val="00E46ECB"/>
    <w:rsid w:val="00E6079B"/>
    <w:rsid w:val="00E62F77"/>
    <w:rsid w:val="00E6300B"/>
    <w:rsid w:val="00E7139D"/>
    <w:rsid w:val="00E72D27"/>
    <w:rsid w:val="00E82AF2"/>
    <w:rsid w:val="00E83ACC"/>
    <w:rsid w:val="00E87A0E"/>
    <w:rsid w:val="00EA0037"/>
    <w:rsid w:val="00EA12AA"/>
    <w:rsid w:val="00EA17EC"/>
    <w:rsid w:val="00EA18D3"/>
    <w:rsid w:val="00EA3792"/>
    <w:rsid w:val="00EB2730"/>
    <w:rsid w:val="00EB484A"/>
    <w:rsid w:val="00EC170E"/>
    <w:rsid w:val="00ED1AB9"/>
    <w:rsid w:val="00ED3D7F"/>
    <w:rsid w:val="00ED6391"/>
    <w:rsid w:val="00ED7E12"/>
    <w:rsid w:val="00EE3D44"/>
    <w:rsid w:val="00EE5F48"/>
    <w:rsid w:val="00F00237"/>
    <w:rsid w:val="00F02577"/>
    <w:rsid w:val="00F0753A"/>
    <w:rsid w:val="00F13E18"/>
    <w:rsid w:val="00F14C4B"/>
    <w:rsid w:val="00F20299"/>
    <w:rsid w:val="00F220C4"/>
    <w:rsid w:val="00F26CCE"/>
    <w:rsid w:val="00F302F3"/>
    <w:rsid w:val="00F3278F"/>
    <w:rsid w:val="00F40552"/>
    <w:rsid w:val="00F447C1"/>
    <w:rsid w:val="00F50E46"/>
    <w:rsid w:val="00F55E09"/>
    <w:rsid w:val="00F568FE"/>
    <w:rsid w:val="00F60F94"/>
    <w:rsid w:val="00F6351A"/>
    <w:rsid w:val="00F64F31"/>
    <w:rsid w:val="00F800CB"/>
    <w:rsid w:val="00F85569"/>
    <w:rsid w:val="00F87ACC"/>
    <w:rsid w:val="00F909AD"/>
    <w:rsid w:val="00F9373C"/>
    <w:rsid w:val="00FA7097"/>
    <w:rsid w:val="00FB29FE"/>
    <w:rsid w:val="00FE652D"/>
    <w:rsid w:val="00FE6B1D"/>
    <w:rsid w:val="00FE72C3"/>
    <w:rsid w:val="00FF441A"/>
    <w:rsid w:val="00FF6A86"/>
    <w:rsid w:val="0236CA90"/>
    <w:rsid w:val="03BDF117"/>
    <w:rsid w:val="07938FA4"/>
    <w:rsid w:val="0BE4A938"/>
    <w:rsid w:val="0D2D3995"/>
    <w:rsid w:val="0E28818B"/>
    <w:rsid w:val="160A5558"/>
    <w:rsid w:val="1C5508D1"/>
    <w:rsid w:val="1C89AC97"/>
    <w:rsid w:val="313C6C5D"/>
    <w:rsid w:val="31B79907"/>
    <w:rsid w:val="31C09E7F"/>
    <w:rsid w:val="3C01F9F0"/>
    <w:rsid w:val="48C1E0A2"/>
    <w:rsid w:val="4A8F7F74"/>
    <w:rsid w:val="5A285B3B"/>
    <w:rsid w:val="61D6FF33"/>
    <w:rsid w:val="650E9FF5"/>
    <w:rsid w:val="6D3CC62B"/>
    <w:rsid w:val="6E28D739"/>
    <w:rsid w:val="765A7F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B2AE9"/>
  <w15:docId w15:val="{EB2419C0-2799-4D3D-B595-50BD560C0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704"/>
    <w:pPr>
      <w:spacing w:after="0" w:line="240" w:lineRule="auto"/>
    </w:pPr>
    <w:rPr>
      <w:rFonts w:ascii="Franklin Gothic Book" w:eastAsia="Times New Roman" w:hAnsi="Franklin Gothic Book" w:cs="Times New Roman"/>
      <w:lang w:eastAsia="en-GB"/>
    </w:rPr>
  </w:style>
  <w:style w:type="paragraph" w:styleId="Heading1">
    <w:name w:val="heading 1"/>
    <w:basedOn w:val="Normal"/>
    <w:next w:val="Normal"/>
    <w:link w:val="Heading1Char"/>
    <w:uiPriority w:val="9"/>
    <w:qFormat/>
    <w:rsid w:val="0030787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D07212"/>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8356B"/>
    <w:pPr>
      <w:widowControl w:val="0"/>
      <w:suppressAutoHyphens/>
      <w:autoSpaceDE w:val="0"/>
      <w:autoSpaceDN w:val="0"/>
      <w:adjustRightInd w:val="0"/>
      <w:jc w:val="both"/>
    </w:pPr>
    <w:rPr>
      <w:rFonts w:ascii="Arial" w:hAnsi="Arial" w:cs="Arial"/>
      <w:sz w:val="20"/>
      <w:lang w:eastAsia="en-US"/>
    </w:rPr>
  </w:style>
  <w:style w:type="character" w:customStyle="1" w:styleId="BodyTextChar">
    <w:name w:val="Body Text Char"/>
    <w:basedOn w:val="DefaultParagraphFont"/>
    <w:link w:val="BodyText"/>
    <w:rsid w:val="0068356B"/>
    <w:rPr>
      <w:rFonts w:ascii="Arial" w:eastAsia="Times New Roman" w:hAnsi="Arial" w:cs="Arial"/>
      <w:sz w:val="20"/>
    </w:rPr>
  </w:style>
  <w:style w:type="paragraph" w:styleId="ListParagraph">
    <w:name w:val="List Paragraph"/>
    <w:basedOn w:val="Normal"/>
    <w:qFormat/>
    <w:rsid w:val="0068356B"/>
    <w:pPr>
      <w:spacing w:after="120" w:line="276" w:lineRule="auto"/>
      <w:ind w:left="720"/>
      <w:contextualSpacing/>
    </w:pPr>
    <w:rPr>
      <w:rFonts w:ascii="Calibri" w:eastAsia="Calibri" w:hAnsi="Calibri"/>
      <w:lang w:eastAsia="en-US"/>
    </w:rPr>
  </w:style>
  <w:style w:type="paragraph" w:styleId="BalloonText">
    <w:name w:val="Balloon Text"/>
    <w:basedOn w:val="Normal"/>
    <w:link w:val="BalloonTextChar"/>
    <w:uiPriority w:val="99"/>
    <w:semiHidden/>
    <w:unhideWhenUsed/>
    <w:rsid w:val="0068356B"/>
    <w:rPr>
      <w:rFonts w:ascii="Tahoma" w:hAnsi="Tahoma" w:cs="Tahoma"/>
      <w:sz w:val="16"/>
      <w:szCs w:val="16"/>
    </w:rPr>
  </w:style>
  <w:style w:type="character" w:customStyle="1" w:styleId="BalloonTextChar">
    <w:name w:val="Balloon Text Char"/>
    <w:basedOn w:val="DefaultParagraphFont"/>
    <w:link w:val="BalloonText"/>
    <w:uiPriority w:val="99"/>
    <w:semiHidden/>
    <w:rsid w:val="0068356B"/>
    <w:rPr>
      <w:rFonts w:ascii="Tahoma" w:eastAsia="Times New Roman" w:hAnsi="Tahoma" w:cs="Tahoma"/>
      <w:sz w:val="16"/>
      <w:szCs w:val="16"/>
      <w:lang w:eastAsia="en-GB"/>
    </w:rPr>
  </w:style>
  <w:style w:type="paragraph" w:styleId="Header">
    <w:name w:val="header"/>
    <w:basedOn w:val="Normal"/>
    <w:link w:val="HeaderChar"/>
    <w:uiPriority w:val="99"/>
    <w:unhideWhenUsed/>
    <w:rsid w:val="008E2B94"/>
    <w:pPr>
      <w:tabs>
        <w:tab w:val="center" w:pos="4513"/>
        <w:tab w:val="right" w:pos="9026"/>
      </w:tabs>
    </w:pPr>
  </w:style>
  <w:style w:type="character" w:customStyle="1" w:styleId="HeaderChar">
    <w:name w:val="Header Char"/>
    <w:basedOn w:val="DefaultParagraphFont"/>
    <w:link w:val="Header"/>
    <w:uiPriority w:val="99"/>
    <w:rsid w:val="008E2B94"/>
    <w:rPr>
      <w:rFonts w:ascii="Franklin Gothic Book" w:eastAsia="Times New Roman" w:hAnsi="Franklin Gothic Book" w:cs="Times New Roman"/>
      <w:lang w:eastAsia="en-GB"/>
    </w:rPr>
  </w:style>
  <w:style w:type="paragraph" w:styleId="Footer">
    <w:name w:val="footer"/>
    <w:basedOn w:val="Normal"/>
    <w:link w:val="FooterChar"/>
    <w:uiPriority w:val="99"/>
    <w:unhideWhenUsed/>
    <w:rsid w:val="008E2B94"/>
    <w:pPr>
      <w:tabs>
        <w:tab w:val="center" w:pos="4513"/>
        <w:tab w:val="right" w:pos="9026"/>
      </w:tabs>
    </w:pPr>
  </w:style>
  <w:style w:type="character" w:customStyle="1" w:styleId="FooterChar">
    <w:name w:val="Footer Char"/>
    <w:basedOn w:val="DefaultParagraphFont"/>
    <w:link w:val="Footer"/>
    <w:uiPriority w:val="99"/>
    <w:rsid w:val="008E2B94"/>
    <w:rPr>
      <w:rFonts w:ascii="Franklin Gothic Book" w:eastAsia="Times New Roman" w:hAnsi="Franklin Gothic Book" w:cs="Times New Roman"/>
      <w:lang w:eastAsia="en-GB"/>
    </w:rPr>
  </w:style>
  <w:style w:type="paragraph" w:styleId="NormalWeb">
    <w:name w:val="Normal (Web)"/>
    <w:basedOn w:val="Normal"/>
    <w:uiPriority w:val="99"/>
    <w:rsid w:val="004F7BC9"/>
    <w:pPr>
      <w:spacing w:beforeLines="1" w:afterLines="1"/>
    </w:pPr>
    <w:rPr>
      <w:rFonts w:ascii="Times" w:hAnsi="Times"/>
      <w:sz w:val="20"/>
      <w:szCs w:val="20"/>
      <w:lang w:eastAsia="en-US"/>
    </w:rPr>
  </w:style>
  <w:style w:type="character" w:styleId="Hyperlink">
    <w:name w:val="Hyperlink"/>
    <w:rsid w:val="004F7BC9"/>
    <w:rPr>
      <w:rFonts w:cs="Times New Roman"/>
      <w:color w:val="0000FF"/>
      <w:u w:val="single"/>
    </w:rPr>
  </w:style>
  <w:style w:type="character" w:customStyle="1" w:styleId="Heading2Char">
    <w:name w:val="Heading 2 Char"/>
    <w:basedOn w:val="DefaultParagraphFont"/>
    <w:link w:val="Heading2"/>
    <w:uiPriority w:val="9"/>
    <w:rsid w:val="00D07212"/>
    <w:rPr>
      <w:rFonts w:ascii="Times New Roman" w:eastAsia="Times New Roman" w:hAnsi="Times New Roman" w:cs="Times New Roman"/>
      <w:b/>
      <w:bCs/>
      <w:sz w:val="36"/>
      <w:szCs w:val="36"/>
      <w:lang w:eastAsia="en-GB"/>
    </w:rPr>
  </w:style>
  <w:style w:type="paragraph" w:customStyle="1" w:styleId="Default">
    <w:name w:val="Default"/>
    <w:rsid w:val="004901F8"/>
    <w:pPr>
      <w:autoSpaceDE w:val="0"/>
      <w:autoSpaceDN w:val="0"/>
      <w:adjustRightInd w:val="0"/>
      <w:spacing w:after="0" w:line="240" w:lineRule="auto"/>
    </w:pPr>
    <w:rPr>
      <w:rFonts w:ascii="Arial" w:hAnsi="Arial" w:cs="Arial"/>
      <w:color w:val="000000"/>
      <w:sz w:val="24"/>
      <w:szCs w:val="24"/>
    </w:rPr>
  </w:style>
  <w:style w:type="paragraph" w:customStyle="1" w:styleId="DIOCESEBodyCopy">
    <w:name w:val="DIOCESE Body Copy"/>
    <w:basedOn w:val="Normal"/>
    <w:qFormat/>
    <w:rsid w:val="001A3584"/>
    <w:rPr>
      <w:rFonts w:ascii="Calibri" w:eastAsiaTheme="minorEastAsia" w:hAnsi="Calibri" w:cstheme="minorBidi"/>
      <w:sz w:val="24"/>
      <w:szCs w:val="24"/>
      <w:lang w:val="en-US" w:eastAsia="en-US"/>
    </w:rPr>
  </w:style>
  <w:style w:type="paragraph" w:styleId="NoSpacing">
    <w:name w:val="No Spacing"/>
    <w:uiPriority w:val="1"/>
    <w:qFormat/>
    <w:rsid w:val="001A3584"/>
    <w:pPr>
      <w:spacing w:after="0" w:line="240" w:lineRule="auto"/>
    </w:pPr>
    <w:rPr>
      <w:rFonts w:ascii="Calibri" w:eastAsia="Calibri" w:hAnsi="Calibri" w:cs="Times New Roman"/>
    </w:rPr>
  </w:style>
  <w:style w:type="table" w:styleId="TableGrid">
    <w:name w:val="Table Grid"/>
    <w:basedOn w:val="TableNormal"/>
    <w:uiPriority w:val="59"/>
    <w:rsid w:val="00A05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ifontelement">
    <w:name w:val="mti_font_element"/>
    <w:basedOn w:val="Normal"/>
    <w:rsid w:val="003B72B1"/>
    <w:pPr>
      <w:spacing w:before="100" w:beforeAutospacing="1" w:after="100" w:afterAutospacing="1"/>
    </w:pPr>
    <w:rPr>
      <w:rFonts w:ascii="Times New Roman" w:hAnsi="Times New Roman"/>
      <w:sz w:val="24"/>
      <w:szCs w:val="24"/>
    </w:rPr>
  </w:style>
  <w:style w:type="paragraph" w:customStyle="1" w:styleId="Legal2">
    <w:name w:val="Legal 2"/>
    <w:basedOn w:val="Normal"/>
    <w:rsid w:val="00EA0037"/>
    <w:pPr>
      <w:widowControl w:val="0"/>
      <w:numPr>
        <w:ilvl w:val="1"/>
        <w:numId w:val="2"/>
      </w:numPr>
      <w:autoSpaceDE w:val="0"/>
      <w:autoSpaceDN w:val="0"/>
      <w:adjustRightInd w:val="0"/>
      <w:ind w:left="720" w:hanging="720"/>
      <w:outlineLvl w:val="1"/>
    </w:pPr>
    <w:rPr>
      <w:rFonts w:ascii="Shruti" w:hAnsi="Shruti"/>
      <w:sz w:val="24"/>
      <w:szCs w:val="24"/>
      <w:lang w:val="en-US"/>
    </w:rPr>
  </w:style>
  <w:style w:type="character" w:customStyle="1" w:styleId="Heading1Char">
    <w:name w:val="Heading 1 Char"/>
    <w:basedOn w:val="DefaultParagraphFont"/>
    <w:link w:val="Heading1"/>
    <w:uiPriority w:val="9"/>
    <w:rsid w:val="0030787F"/>
    <w:rPr>
      <w:rFonts w:asciiTheme="majorHAnsi" w:eastAsiaTheme="majorEastAsia" w:hAnsiTheme="majorHAnsi" w:cstheme="majorBidi"/>
      <w:color w:val="365F91" w:themeColor="accent1" w:themeShade="BF"/>
      <w:sz w:val="32"/>
      <w:szCs w:val="32"/>
      <w:lang w:eastAsia="en-GB"/>
    </w:rPr>
  </w:style>
  <w:style w:type="character" w:styleId="UnresolvedMention">
    <w:name w:val="Unresolved Mention"/>
    <w:basedOn w:val="DefaultParagraphFont"/>
    <w:uiPriority w:val="99"/>
    <w:semiHidden/>
    <w:unhideWhenUsed/>
    <w:rsid w:val="001B710A"/>
    <w:rPr>
      <w:color w:val="605E5C"/>
      <w:shd w:val="clear" w:color="auto" w:fill="E1DFDD"/>
    </w:rPr>
  </w:style>
  <w:style w:type="character" w:styleId="FollowedHyperlink">
    <w:name w:val="FollowedHyperlink"/>
    <w:basedOn w:val="DefaultParagraphFont"/>
    <w:uiPriority w:val="99"/>
    <w:semiHidden/>
    <w:unhideWhenUsed/>
    <w:rsid w:val="001B710A"/>
    <w:rPr>
      <w:color w:val="800080" w:themeColor="followedHyperlink"/>
      <w:u w:val="single"/>
    </w:rPr>
  </w:style>
  <w:style w:type="character" w:customStyle="1" w:styleId="normaltextrun">
    <w:name w:val="normaltextrun"/>
    <w:basedOn w:val="DefaultParagraphFont"/>
    <w:rsid w:val="00EB2730"/>
  </w:style>
  <w:style w:type="character" w:customStyle="1" w:styleId="eop">
    <w:name w:val="eop"/>
    <w:basedOn w:val="DefaultParagraphFont"/>
    <w:rsid w:val="00EB2730"/>
  </w:style>
  <w:style w:type="paragraph" w:styleId="Revision">
    <w:name w:val="Revision"/>
    <w:hidden/>
    <w:uiPriority w:val="99"/>
    <w:semiHidden/>
    <w:rsid w:val="00D73B47"/>
    <w:pPr>
      <w:spacing w:after="0" w:line="240" w:lineRule="auto"/>
    </w:pPr>
    <w:rPr>
      <w:rFonts w:ascii="Franklin Gothic Book" w:eastAsia="Times New Roman" w:hAnsi="Franklin Gothic Book" w:cs="Times New Roman"/>
      <w:lang w:eastAsia="en-GB"/>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Franklin Gothic Book" w:eastAsia="Times New Roman" w:hAnsi="Franklin Gothic Book" w:cs="Times New Roman"/>
      <w:sz w:val="20"/>
      <w:szCs w:val="20"/>
      <w:lang w:eastAsia="en-GB"/>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3F701E"/>
    <w:pPr>
      <w:spacing w:before="100" w:beforeAutospacing="1" w:after="100" w:afterAutospacing="1"/>
    </w:pPr>
    <w:rPr>
      <w:rFonts w:ascii="Times New Roman" w:hAnsi="Times New Roman"/>
      <w:sz w:val="24"/>
      <w:szCs w:val="24"/>
    </w:rPr>
  </w:style>
  <w:style w:type="character" w:customStyle="1" w:styleId="ui-provider">
    <w:name w:val="ui-provider"/>
    <w:basedOn w:val="DefaultParagraphFont"/>
    <w:rsid w:val="00767E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6505">
      <w:bodyDiv w:val="1"/>
      <w:marLeft w:val="0"/>
      <w:marRight w:val="0"/>
      <w:marTop w:val="0"/>
      <w:marBottom w:val="0"/>
      <w:divBdr>
        <w:top w:val="none" w:sz="0" w:space="0" w:color="auto"/>
        <w:left w:val="none" w:sz="0" w:space="0" w:color="auto"/>
        <w:bottom w:val="none" w:sz="0" w:space="0" w:color="auto"/>
        <w:right w:val="none" w:sz="0" w:space="0" w:color="auto"/>
      </w:divBdr>
    </w:div>
    <w:div w:id="303660805">
      <w:bodyDiv w:val="1"/>
      <w:marLeft w:val="0"/>
      <w:marRight w:val="0"/>
      <w:marTop w:val="0"/>
      <w:marBottom w:val="0"/>
      <w:divBdr>
        <w:top w:val="none" w:sz="0" w:space="0" w:color="auto"/>
        <w:left w:val="none" w:sz="0" w:space="0" w:color="auto"/>
        <w:bottom w:val="none" w:sz="0" w:space="0" w:color="auto"/>
        <w:right w:val="none" w:sz="0" w:space="0" w:color="auto"/>
      </w:divBdr>
      <w:divsChild>
        <w:div w:id="1626689509">
          <w:marLeft w:val="0"/>
          <w:marRight w:val="0"/>
          <w:marTop w:val="0"/>
          <w:marBottom w:val="0"/>
          <w:divBdr>
            <w:top w:val="none" w:sz="0" w:space="0" w:color="auto"/>
            <w:left w:val="none" w:sz="0" w:space="0" w:color="auto"/>
            <w:bottom w:val="none" w:sz="0" w:space="0" w:color="auto"/>
            <w:right w:val="none" w:sz="0" w:space="0" w:color="auto"/>
          </w:divBdr>
          <w:divsChild>
            <w:div w:id="20013809">
              <w:marLeft w:val="0"/>
              <w:marRight w:val="0"/>
              <w:marTop w:val="0"/>
              <w:marBottom w:val="0"/>
              <w:divBdr>
                <w:top w:val="none" w:sz="0" w:space="0" w:color="auto"/>
                <w:left w:val="none" w:sz="0" w:space="0" w:color="auto"/>
                <w:bottom w:val="none" w:sz="0" w:space="0" w:color="auto"/>
                <w:right w:val="none" w:sz="0" w:space="0" w:color="auto"/>
              </w:divBdr>
              <w:divsChild>
                <w:div w:id="888226617">
                  <w:marLeft w:val="0"/>
                  <w:marRight w:val="0"/>
                  <w:marTop w:val="0"/>
                  <w:marBottom w:val="0"/>
                  <w:divBdr>
                    <w:top w:val="none" w:sz="0" w:space="0" w:color="auto"/>
                    <w:left w:val="none" w:sz="0" w:space="0" w:color="auto"/>
                    <w:bottom w:val="none" w:sz="0" w:space="0" w:color="auto"/>
                    <w:right w:val="none" w:sz="0" w:space="0" w:color="auto"/>
                  </w:divBdr>
                  <w:divsChild>
                    <w:div w:id="1516530647">
                      <w:marLeft w:val="0"/>
                      <w:marRight w:val="0"/>
                      <w:marTop w:val="0"/>
                      <w:marBottom w:val="0"/>
                      <w:divBdr>
                        <w:top w:val="none" w:sz="0" w:space="0" w:color="auto"/>
                        <w:left w:val="none" w:sz="0" w:space="0" w:color="auto"/>
                        <w:bottom w:val="none" w:sz="0" w:space="0" w:color="auto"/>
                        <w:right w:val="none" w:sz="0" w:space="0" w:color="auto"/>
                      </w:divBdr>
                      <w:divsChild>
                        <w:div w:id="284626320">
                          <w:marLeft w:val="0"/>
                          <w:marRight w:val="0"/>
                          <w:marTop w:val="0"/>
                          <w:marBottom w:val="0"/>
                          <w:divBdr>
                            <w:top w:val="none" w:sz="0" w:space="0" w:color="auto"/>
                            <w:left w:val="none" w:sz="0" w:space="0" w:color="auto"/>
                            <w:bottom w:val="none" w:sz="0" w:space="0" w:color="auto"/>
                            <w:right w:val="none" w:sz="0" w:space="0" w:color="auto"/>
                          </w:divBdr>
                          <w:divsChild>
                            <w:div w:id="852375483">
                              <w:marLeft w:val="0"/>
                              <w:marRight w:val="0"/>
                              <w:marTop w:val="0"/>
                              <w:marBottom w:val="0"/>
                              <w:divBdr>
                                <w:top w:val="none" w:sz="0" w:space="0" w:color="auto"/>
                                <w:left w:val="none" w:sz="0" w:space="0" w:color="auto"/>
                                <w:bottom w:val="none" w:sz="0" w:space="0" w:color="auto"/>
                                <w:right w:val="none" w:sz="0" w:space="0" w:color="auto"/>
                              </w:divBdr>
                              <w:divsChild>
                                <w:div w:id="1619410199">
                                  <w:marLeft w:val="0"/>
                                  <w:marRight w:val="0"/>
                                  <w:marTop w:val="0"/>
                                  <w:marBottom w:val="0"/>
                                  <w:divBdr>
                                    <w:top w:val="none" w:sz="0" w:space="0" w:color="auto"/>
                                    <w:left w:val="none" w:sz="0" w:space="0" w:color="auto"/>
                                    <w:bottom w:val="none" w:sz="0" w:space="0" w:color="auto"/>
                                    <w:right w:val="none" w:sz="0" w:space="0" w:color="auto"/>
                                  </w:divBdr>
                                  <w:divsChild>
                                    <w:div w:id="9152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2646653">
      <w:bodyDiv w:val="1"/>
      <w:marLeft w:val="0"/>
      <w:marRight w:val="0"/>
      <w:marTop w:val="0"/>
      <w:marBottom w:val="0"/>
      <w:divBdr>
        <w:top w:val="none" w:sz="0" w:space="0" w:color="auto"/>
        <w:left w:val="none" w:sz="0" w:space="0" w:color="auto"/>
        <w:bottom w:val="none" w:sz="0" w:space="0" w:color="auto"/>
        <w:right w:val="none" w:sz="0" w:space="0" w:color="auto"/>
      </w:divBdr>
    </w:div>
    <w:div w:id="540097371">
      <w:bodyDiv w:val="1"/>
      <w:marLeft w:val="0"/>
      <w:marRight w:val="0"/>
      <w:marTop w:val="0"/>
      <w:marBottom w:val="0"/>
      <w:divBdr>
        <w:top w:val="none" w:sz="0" w:space="0" w:color="auto"/>
        <w:left w:val="none" w:sz="0" w:space="0" w:color="auto"/>
        <w:bottom w:val="none" w:sz="0" w:space="0" w:color="auto"/>
        <w:right w:val="none" w:sz="0" w:space="0" w:color="auto"/>
      </w:divBdr>
    </w:div>
    <w:div w:id="623921786">
      <w:bodyDiv w:val="1"/>
      <w:marLeft w:val="0"/>
      <w:marRight w:val="0"/>
      <w:marTop w:val="0"/>
      <w:marBottom w:val="0"/>
      <w:divBdr>
        <w:top w:val="none" w:sz="0" w:space="0" w:color="auto"/>
        <w:left w:val="none" w:sz="0" w:space="0" w:color="auto"/>
        <w:bottom w:val="none" w:sz="0" w:space="0" w:color="auto"/>
        <w:right w:val="none" w:sz="0" w:space="0" w:color="auto"/>
      </w:divBdr>
    </w:div>
    <w:div w:id="903642265">
      <w:bodyDiv w:val="1"/>
      <w:marLeft w:val="0"/>
      <w:marRight w:val="0"/>
      <w:marTop w:val="0"/>
      <w:marBottom w:val="0"/>
      <w:divBdr>
        <w:top w:val="none" w:sz="0" w:space="0" w:color="auto"/>
        <w:left w:val="none" w:sz="0" w:space="0" w:color="auto"/>
        <w:bottom w:val="none" w:sz="0" w:space="0" w:color="auto"/>
        <w:right w:val="none" w:sz="0" w:space="0" w:color="auto"/>
      </w:divBdr>
    </w:div>
    <w:div w:id="940376962">
      <w:bodyDiv w:val="1"/>
      <w:marLeft w:val="0"/>
      <w:marRight w:val="0"/>
      <w:marTop w:val="0"/>
      <w:marBottom w:val="0"/>
      <w:divBdr>
        <w:top w:val="none" w:sz="0" w:space="0" w:color="auto"/>
        <w:left w:val="none" w:sz="0" w:space="0" w:color="auto"/>
        <w:bottom w:val="none" w:sz="0" w:space="0" w:color="auto"/>
        <w:right w:val="none" w:sz="0" w:space="0" w:color="auto"/>
      </w:divBdr>
    </w:div>
    <w:div w:id="1037464245">
      <w:bodyDiv w:val="1"/>
      <w:marLeft w:val="0"/>
      <w:marRight w:val="0"/>
      <w:marTop w:val="0"/>
      <w:marBottom w:val="0"/>
      <w:divBdr>
        <w:top w:val="none" w:sz="0" w:space="0" w:color="auto"/>
        <w:left w:val="none" w:sz="0" w:space="0" w:color="auto"/>
        <w:bottom w:val="none" w:sz="0" w:space="0" w:color="auto"/>
        <w:right w:val="none" w:sz="0" w:space="0" w:color="auto"/>
      </w:divBdr>
    </w:div>
    <w:div w:id="1047799018">
      <w:bodyDiv w:val="1"/>
      <w:marLeft w:val="0"/>
      <w:marRight w:val="0"/>
      <w:marTop w:val="0"/>
      <w:marBottom w:val="0"/>
      <w:divBdr>
        <w:top w:val="none" w:sz="0" w:space="0" w:color="auto"/>
        <w:left w:val="none" w:sz="0" w:space="0" w:color="auto"/>
        <w:bottom w:val="none" w:sz="0" w:space="0" w:color="auto"/>
        <w:right w:val="none" w:sz="0" w:space="0" w:color="auto"/>
      </w:divBdr>
    </w:div>
    <w:div w:id="1120879375">
      <w:bodyDiv w:val="1"/>
      <w:marLeft w:val="0"/>
      <w:marRight w:val="0"/>
      <w:marTop w:val="0"/>
      <w:marBottom w:val="0"/>
      <w:divBdr>
        <w:top w:val="none" w:sz="0" w:space="0" w:color="auto"/>
        <w:left w:val="none" w:sz="0" w:space="0" w:color="auto"/>
        <w:bottom w:val="none" w:sz="0" w:space="0" w:color="auto"/>
        <w:right w:val="none" w:sz="0" w:space="0" w:color="auto"/>
      </w:divBdr>
    </w:div>
    <w:div w:id="1160345545">
      <w:bodyDiv w:val="1"/>
      <w:marLeft w:val="0"/>
      <w:marRight w:val="0"/>
      <w:marTop w:val="0"/>
      <w:marBottom w:val="0"/>
      <w:divBdr>
        <w:top w:val="none" w:sz="0" w:space="0" w:color="auto"/>
        <w:left w:val="none" w:sz="0" w:space="0" w:color="auto"/>
        <w:bottom w:val="none" w:sz="0" w:space="0" w:color="auto"/>
        <w:right w:val="none" w:sz="0" w:space="0" w:color="auto"/>
      </w:divBdr>
    </w:div>
    <w:div w:id="1367213610">
      <w:bodyDiv w:val="1"/>
      <w:marLeft w:val="0"/>
      <w:marRight w:val="0"/>
      <w:marTop w:val="0"/>
      <w:marBottom w:val="0"/>
      <w:divBdr>
        <w:top w:val="none" w:sz="0" w:space="0" w:color="auto"/>
        <w:left w:val="none" w:sz="0" w:space="0" w:color="auto"/>
        <w:bottom w:val="none" w:sz="0" w:space="0" w:color="auto"/>
        <w:right w:val="none" w:sz="0" w:space="0" w:color="auto"/>
      </w:divBdr>
    </w:div>
    <w:div w:id="1959947490">
      <w:bodyDiv w:val="1"/>
      <w:marLeft w:val="0"/>
      <w:marRight w:val="0"/>
      <w:marTop w:val="0"/>
      <w:marBottom w:val="0"/>
      <w:divBdr>
        <w:top w:val="none" w:sz="0" w:space="0" w:color="auto"/>
        <w:left w:val="none" w:sz="0" w:space="0" w:color="auto"/>
        <w:bottom w:val="none" w:sz="0" w:space="0" w:color="auto"/>
        <w:right w:val="none" w:sz="0" w:space="0" w:color="auto"/>
      </w:divBdr>
    </w:div>
    <w:div w:id="2020423904">
      <w:bodyDiv w:val="1"/>
      <w:marLeft w:val="0"/>
      <w:marRight w:val="0"/>
      <w:marTop w:val="0"/>
      <w:marBottom w:val="0"/>
      <w:divBdr>
        <w:top w:val="none" w:sz="0" w:space="0" w:color="auto"/>
        <w:left w:val="none" w:sz="0" w:space="0" w:color="auto"/>
        <w:bottom w:val="none" w:sz="0" w:space="0" w:color="auto"/>
        <w:right w:val="none" w:sz="0" w:space="0" w:color="auto"/>
      </w:divBdr>
    </w:div>
    <w:div w:id="2138839062">
      <w:bodyDiv w:val="1"/>
      <w:marLeft w:val="0"/>
      <w:marRight w:val="0"/>
      <w:marTop w:val="0"/>
      <w:marBottom w:val="0"/>
      <w:divBdr>
        <w:top w:val="none" w:sz="0" w:space="0" w:color="auto"/>
        <w:left w:val="none" w:sz="0" w:space="0" w:color="auto"/>
        <w:bottom w:val="none" w:sz="0" w:space="0" w:color="auto"/>
        <w:right w:val="none" w:sz="0" w:space="0" w:color="auto"/>
      </w:divBdr>
      <w:divsChild>
        <w:div w:id="1775049301">
          <w:marLeft w:val="0"/>
          <w:marRight w:val="0"/>
          <w:marTop w:val="0"/>
          <w:marBottom w:val="0"/>
          <w:divBdr>
            <w:top w:val="none" w:sz="0" w:space="0" w:color="auto"/>
            <w:left w:val="none" w:sz="0" w:space="0" w:color="auto"/>
            <w:bottom w:val="none" w:sz="0" w:space="0" w:color="auto"/>
            <w:right w:val="none" w:sz="0" w:space="0" w:color="auto"/>
          </w:divBdr>
        </w:div>
        <w:div w:id="995113024">
          <w:marLeft w:val="0"/>
          <w:marRight w:val="0"/>
          <w:marTop w:val="0"/>
          <w:marBottom w:val="0"/>
          <w:divBdr>
            <w:top w:val="none" w:sz="0" w:space="0" w:color="auto"/>
            <w:left w:val="none" w:sz="0" w:space="0" w:color="auto"/>
            <w:bottom w:val="none" w:sz="0" w:space="0" w:color="auto"/>
            <w:right w:val="none" w:sz="0" w:space="0" w:color="auto"/>
          </w:divBdr>
        </w:div>
        <w:div w:id="1839344664">
          <w:marLeft w:val="0"/>
          <w:marRight w:val="0"/>
          <w:marTop w:val="0"/>
          <w:marBottom w:val="0"/>
          <w:divBdr>
            <w:top w:val="none" w:sz="0" w:space="0" w:color="auto"/>
            <w:left w:val="none" w:sz="0" w:space="0" w:color="auto"/>
            <w:bottom w:val="none" w:sz="0" w:space="0" w:color="auto"/>
            <w:right w:val="none" w:sz="0" w:space="0" w:color="auto"/>
          </w:divBdr>
          <w:divsChild>
            <w:div w:id="1359434140">
              <w:marLeft w:val="-75"/>
              <w:marRight w:val="0"/>
              <w:marTop w:val="30"/>
              <w:marBottom w:val="30"/>
              <w:divBdr>
                <w:top w:val="none" w:sz="0" w:space="0" w:color="auto"/>
                <w:left w:val="none" w:sz="0" w:space="0" w:color="auto"/>
                <w:bottom w:val="none" w:sz="0" w:space="0" w:color="auto"/>
                <w:right w:val="none" w:sz="0" w:space="0" w:color="auto"/>
              </w:divBdr>
              <w:divsChild>
                <w:div w:id="658773501">
                  <w:marLeft w:val="0"/>
                  <w:marRight w:val="0"/>
                  <w:marTop w:val="0"/>
                  <w:marBottom w:val="0"/>
                  <w:divBdr>
                    <w:top w:val="none" w:sz="0" w:space="0" w:color="auto"/>
                    <w:left w:val="none" w:sz="0" w:space="0" w:color="auto"/>
                    <w:bottom w:val="none" w:sz="0" w:space="0" w:color="auto"/>
                    <w:right w:val="none" w:sz="0" w:space="0" w:color="auto"/>
                  </w:divBdr>
                  <w:divsChild>
                    <w:div w:id="302581441">
                      <w:marLeft w:val="0"/>
                      <w:marRight w:val="0"/>
                      <w:marTop w:val="0"/>
                      <w:marBottom w:val="0"/>
                      <w:divBdr>
                        <w:top w:val="none" w:sz="0" w:space="0" w:color="auto"/>
                        <w:left w:val="none" w:sz="0" w:space="0" w:color="auto"/>
                        <w:bottom w:val="none" w:sz="0" w:space="0" w:color="auto"/>
                        <w:right w:val="none" w:sz="0" w:space="0" w:color="auto"/>
                      </w:divBdr>
                    </w:div>
                  </w:divsChild>
                </w:div>
                <w:div w:id="74514670">
                  <w:marLeft w:val="0"/>
                  <w:marRight w:val="0"/>
                  <w:marTop w:val="0"/>
                  <w:marBottom w:val="0"/>
                  <w:divBdr>
                    <w:top w:val="none" w:sz="0" w:space="0" w:color="auto"/>
                    <w:left w:val="none" w:sz="0" w:space="0" w:color="auto"/>
                    <w:bottom w:val="none" w:sz="0" w:space="0" w:color="auto"/>
                    <w:right w:val="none" w:sz="0" w:space="0" w:color="auto"/>
                  </w:divBdr>
                  <w:divsChild>
                    <w:div w:id="58792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00118">
          <w:marLeft w:val="0"/>
          <w:marRight w:val="0"/>
          <w:marTop w:val="0"/>
          <w:marBottom w:val="0"/>
          <w:divBdr>
            <w:top w:val="none" w:sz="0" w:space="0" w:color="auto"/>
            <w:left w:val="none" w:sz="0" w:space="0" w:color="auto"/>
            <w:bottom w:val="none" w:sz="0" w:space="0" w:color="auto"/>
            <w:right w:val="none" w:sz="0" w:space="0" w:color="auto"/>
          </w:divBdr>
        </w:div>
        <w:div w:id="575942362">
          <w:marLeft w:val="0"/>
          <w:marRight w:val="0"/>
          <w:marTop w:val="0"/>
          <w:marBottom w:val="0"/>
          <w:divBdr>
            <w:top w:val="none" w:sz="0" w:space="0" w:color="auto"/>
            <w:left w:val="none" w:sz="0" w:space="0" w:color="auto"/>
            <w:bottom w:val="none" w:sz="0" w:space="0" w:color="auto"/>
            <w:right w:val="none" w:sz="0" w:space="0" w:color="auto"/>
          </w:divBdr>
          <w:divsChild>
            <w:div w:id="564417823">
              <w:marLeft w:val="-75"/>
              <w:marRight w:val="0"/>
              <w:marTop w:val="30"/>
              <w:marBottom w:val="30"/>
              <w:divBdr>
                <w:top w:val="none" w:sz="0" w:space="0" w:color="auto"/>
                <w:left w:val="none" w:sz="0" w:space="0" w:color="auto"/>
                <w:bottom w:val="none" w:sz="0" w:space="0" w:color="auto"/>
                <w:right w:val="none" w:sz="0" w:space="0" w:color="auto"/>
              </w:divBdr>
              <w:divsChild>
                <w:div w:id="1117211767">
                  <w:marLeft w:val="0"/>
                  <w:marRight w:val="0"/>
                  <w:marTop w:val="0"/>
                  <w:marBottom w:val="0"/>
                  <w:divBdr>
                    <w:top w:val="none" w:sz="0" w:space="0" w:color="auto"/>
                    <w:left w:val="none" w:sz="0" w:space="0" w:color="auto"/>
                    <w:bottom w:val="none" w:sz="0" w:space="0" w:color="auto"/>
                    <w:right w:val="none" w:sz="0" w:space="0" w:color="auto"/>
                  </w:divBdr>
                  <w:divsChild>
                    <w:div w:id="1110055195">
                      <w:marLeft w:val="0"/>
                      <w:marRight w:val="0"/>
                      <w:marTop w:val="0"/>
                      <w:marBottom w:val="0"/>
                      <w:divBdr>
                        <w:top w:val="none" w:sz="0" w:space="0" w:color="auto"/>
                        <w:left w:val="none" w:sz="0" w:space="0" w:color="auto"/>
                        <w:bottom w:val="none" w:sz="0" w:space="0" w:color="auto"/>
                        <w:right w:val="none" w:sz="0" w:space="0" w:color="auto"/>
                      </w:divBdr>
                    </w:div>
                  </w:divsChild>
                </w:div>
                <w:div w:id="190580176">
                  <w:marLeft w:val="0"/>
                  <w:marRight w:val="0"/>
                  <w:marTop w:val="0"/>
                  <w:marBottom w:val="0"/>
                  <w:divBdr>
                    <w:top w:val="none" w:sz="0" w:space="0" w:color="auto"/>
                    <w:left w:val="none" w:sz="0" w:space="0" w:color="auto"/>
                    <w:bottom w:val="none" w:sz="0" w:space="0" w:color="auto"/>
                    <w:right w:val="none" w:sz="0" w:space="0" w:color="auto"/>
                  </w:divBdr>
                  <w:divsChild>
                    <w:div w:id="58118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3656">
          <w:marLeft w:val="0"/>
          <w:marRight w:val="0"/>
          <w:marTop w:val="0"/>
          <w:marBottom w:val="0"/>
          <w:divBdr>
            <w:top w:val="none" w:sz="0" w:space="0" w:color="auto"/>
            <w:left w:val="none" w:sz="0" w:space="0" w:color="auto"/>
            <w:bottom w:val="none" w:sz="0" w:space="0" w:color="auto"/>
            <w:right w:val="none" w:sz="0" w:space="0" w:color="auto"/>
          </w:divBdr>
        </w:div>
        <w:div w:id="491992092">
          <w:marLeft w:val="0"/>
          <w:marRight w:val="0"/>
          <w:marTop w:val="0"/>
          <w:marBottom w:val="0"/>
          <w:divBdr>
            <w:top w:val="none" w:sz="0" w:space="0" w:color="auto"/>
            <w:left w:val="none" w:sz="0" w:space="0" w:color="auto"/>
            <w:bottom w:val="none" w:sz="0" w:space="0" w:color="auto"/>
            <w:right w:val="none" w:sz="0" w:space="0" w:color="auto"/>
          </w:divBdr>
          <w:divsChild>
            <w:div w:id="47847960">
              <w:marLeft w:val="-75"/>
              <w:marRight w:val="0"/>
              <w:marTop w:val="30"/>
              <w:marBottom w:val="30"/>
              <w:divBdr>
                <w:top w:val="none" w:sz="0" w:space="0" w:color="auto"/>
                <w:left w:val="none" w:sz="0" w:space="0" w:color="auto"/>
                <w:bottom w:val="none" w:sz="0" w:space="0" w:color="auto"/>
                <w:right w:val="none" w:sz="0" w:space="0" w:color="auto"/>
              </w:divBdr>
              <w:divsChild>
                <w:div w:id="2056924546">
                  <w:marLeft w:val="0"/>
                  <w:marRight w:val="0"/>
                  <w:marTop w:val="0"/>
                  <w:marBottom w:val="0"/>
                  <w:divBdr>
                    <w:top w:val="none" w:sz="0" w:space="0" w:color="auto"/>
                    <w:left w:val="none" w:sz="0" w:space="0" w:color="auto"/>
                    <w:bottom w:val="none" w:sz="0" w:space="0" w:color="auto"/>
                    <w:right w:val="none" w:sz="0" w:space="0" w:color="auto"/>
                  </w:divBdr>
                  <w:divsChild>
                    <w:div w:id="1556696963">
                      <w:marLeft w:val="0"/>
                      <w:marRight w:val="0"/>
                      <w:marTop w:val="0"/>
                      <w:marBottom w:val="0"/>
                      <w:divBdr>
                        <w:top w:val="none" w:sz="0" w:space="0" w:color="auto"/>
                        <w:left w:val="none" w:sz="0" w:space="0" w:color="auto"/>
                        <w:bottom w:val="none" w:sz="0" w:space="0" w:color="auto"/>
                        <w:right w:val="none" w:sz="0" w:space="0" w:color="auto"/>
                      </w:divBdr>
                    </w:div>
                  </w:divsChild>
                </w:div>
                <w:div w:id="1014189054">
                  <w:marLeft w:val="0"/>
                  <w:marRight w:val="0"/>
                  <w:marTop w:val="0"/>
                  <w:marBottom w:val="0"/>
                  <w:divBdr>
                    <w:top w:val="none" w:sz="0" w:space="0" w:color="auto"/>
                    <w:left w:val="none" w:sz="0" w:space="0" w:color="auto"/>
                    <w:bottom w:val="none" w:sz="0" w:space="0" w:color="auto"/>
                    <w:right w:val="none" w:sz="0" w:space="0" w:color="auto"/>
                  </w:divBdr>
                  <w:divsChild>
                    <w:div w:id="176580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857314">
          <w:marLeft w:val="0"/>
          <w:marRight w:val="0"/>
          <w:marTop w:val="0"/>
          <w:marBottom w:val="0"/>
          <w:divBdr>
            <w:top w:val="none" w:sz="0" w:space="0" w:color="auto"/>
            <w:left w:val="none" w:sz="0" w:space="0" w:color="auto"/>
            <w:bottom w:val="none" w:sz="0" w:space="0" w:color="auto"/>
            <w:right w:val="none" w:sz="0" w:space="0" w:color="auto"/>
          </w:divBdr>
        </w:div>
        <w:div w:id="972097472">
          <w:marLeft w:val="0"/>
          <w:marRight w:val="0"/>
          <w:marTop w:val="0"/>
          <w:marBottom w:val="0"/>
          <w:divBdr>
            <w:top w:val="none" w:sz="0" w:space="0" w:color="auto"/>
            <w:left w:val="none" w:sz="0" w:space="0" w:color="auto"/>
            <w:bottom w:val="none" w:sz="0" w:space="0" w:color="auto"/>
            <w:right w:val="none" w:sz="0" w:space="0" w:color="auto"/>
          </w:divBdr>
          <w:divsChild>
            <w:div w:id="824400220">
              <w:marLeft w:val="-75"/>
              <w:marRight w:val="0"/>
              <w:marTop w:val="30"/>
              <w:marBottom w:val="30"/>
              <w:divBdr>
                <w:top w:val="none" w:sz="0" w:space="0" w:color="auto"/>
                <w:left w:val="none" w:sz="0" w:space="0" w:color="auto"/>
                <w:bottom w:val="none" w:sz="0" w:space="0" w:color="auto"/>
                <w:right w:val="none" w:sz="0" w:space="0" w:color="auto"/>
              </w:divBdr>
              <w:divsChild>
                <w:div w:id="800852613">
                  <w:marLeft w:val="0"/>
                  <w:marRight w:val="0"/>
                  <w:marTop w:val="0"/>
                  <w:marBottom w:val="0"/>
                  <w:divBdr>
                    <w:top w:val="none" w:sz="0" w:space="0" w:color="auto"/>
                    <w:left w:val="none" w:sz="0" w:space="0" w:color="auto"/>
                    <w:bottom w:val="none" w:sz="0" w:space="0" w:color="auto"/>
                    <w:right w:val="none" w:sz="0" w:space="0" w:color="auto"/>
                  </w:divBdr>
                  <w:divsChild>
                    <w:div w:id="1745685946">
                      <w:marLeft w:val="0"/>
                      <w:marRight w:val="0"/>
                      <w:marTop w:val="0"/>
                      <w:marBottom w:val="0"/>
                      <w:divBdr>
                        <w:top w:val="none" w:sz="0" w:space="0" w:color="auto"/>
                        <w:left w:val="none" w:sz="0" w:space="0" w:color="auto"/>
                        <w:bottom w:val="none" w:sz="0" w:space="0" w:color="auto"/>
                        <w:right w:val="none" w:sz="0" w:space="0" w:color="auto"/>
                      </w:divBdr>
                    </w:div>
                  </w:divsChild>
                </w:div>
                <w:div w:id="1381201374">
                  <w:marLeft w:val="0"/>
                  <w:marRight w:val="0"/>
                  <w:marTop w:val="0"/>
                  <w:marBottom w:val="0"/>
                  <w:divBdr>
                    <w:top w:val="none" w:sz="0" w:space="0" w:color="auto"/>
                    <w:left w:val="none" w:sz="0" w:space="0" w:color="auto"/>
                    <w:bottom w:val="none" w:sz="0" w:space="0" w:color="auto"/>
                    <w:right w:val="none" w:sz="0" w:space="0" w:color="auto"/>
                  </w:divBdr>
                  <w:divsChild>
                    <w:div w:id="44500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877007">
          <w:marLeft w:val="0"/>
          <w:marRight w:val="0"/>
          <w:marTop w:val="0"/>
          <w:marBottom w:val="0"/>
          <w:divBdr>
            <w:top w:val="none" w:sz="0" w:space="0" w:color="auto"/>
            <w:left w:val="none" w:sz="0" w:space="0" w:color="auto"/>
            <w:bottom w:val="none" w:sz="0" w:space="0" w:color="auto"/>
            <w:right w:val="none" w:sz="0" w:space="0" w:color="auto"/>
          </w:divBdr>
        </w:div>
        <w:div w:id="1802309903">
          <w:marLeft w:val="0"/>
          <w:marRight w:val="0"/>
          <w:marTop w:val="0"/>
          <w:marBottom w:val="0"/>
          <w:divBdr>
            <w:top w:val="none" w:sz="0" w:space="0" w:color="auto"/>
            <w:left w:val="none" w:sz="0" w:space="0" w:color="auto"/>
            <w:bottom w:val="none" w:sz="0" w:space="0" w:color="auto"/>
            <w:right w:val="none" w:sz="0" w:space="0" w:color="auto"/>
          </w:divBdr>
          <w:divsChild>
            <w:div w:id="517502243">
              <w:marLeft w:val="-75"/>
              <w:marRight w:val="0"/>
              <w:marTop w:val="30"/>
              <w:marBottom w:val="30"/>
              <w:divBdr>
                <w:top w:val="none" w:sz="0" w:space="0" w:color="auto"/>
                <w:left w:val="none" w:sz="0" w:space="0" w:color="auto"/>
                <w:bottom w:val="none" w:sz="0" w:space="0" w:color="auto"/>
                <w:right w:val="none" w:sz="0" w:space="0" w:color="auto"/>
              </w:divBdr>
              <w:divsChild>
                <w:div w:id="454639392">
                  <w:marLeft w:val="0"/>
                  <w:marRight w:val="0"/>
                  <w:marTop w:val="0"/>
                  <w:marBottom w:val="0"/>
                  <w:divBdr>
                    <w:top w:val="none" w:sz="0" w:space="0" w:color="auto"/>
                    <w:left w:val="none" w:sz="0" w:space="0" w:color="auto"/>
                    <w:bottom w:val="none" w:sz="0" w:space="0" w:color="auto"/>
                    <w:right w:val="none" w:sz="0" w:space="0" w:color="auto"/>
                  </w:divBdr>
                  <w:divsChild>
                    <w:div w:id="1567495620">
                      <w:marLeft w:val="0"/>
                      <w:marRight w:val="0"/>
                      <w:marTop w:val="0"/>
                      <w:marBottom w:val="0"/>
                      <w:divBdr>
                        <w:top w:val="none" w:sz="0" w:space="0" w:color="auto"/>
                        <w:left w:val="none" w:sz="0" w:space="0" w:color="auto"/>
                        <w:bottom w:val="none" w:sz="0" w:space="0" w:color="auto"/>
                        <w:right w:val="none" w:sz="0" w:space="0" w:color="auto"/>
                      </w:divBdr>
                    </w:div>
                  </w:divsChild>
                </w:div>
                <w:div w:id="885676489">
                  <w:marLeft w:val="0"/>
                  <w:marRight w:val="0"/>
                  <w:marTop w:val="0"/>
                  <w:marBottom w:val="0"/>
                  <w:divBdr>
                    <w:top w:val="none" w:sz="0" w:space="0" w:color="auto"/>
                    <w:left w:val="none" w:sz="0" w:space="0" w:color="auto"/>
                    <w:bottom w:val="none" w:sz="0" w:space="0" w:color="auto"/>
                    <w:right w:val="none" w:sz="0" w:space="0" w:color="auto"/>
                  </w:divBdr>
                  <w:divsChild>
                    <w:div w:id="134108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65943">
          <w:marLeft w:val="0"/>
          <w:marRight w:val="0"/>
          <w:marTop w:val="0"/>
          <w:marBottom w:val="0"/>
          <w:divBdr>
            <w:top w:val="none" w:sz="0" w:space="0" w:color="auto"/>
            <w:left w:val="none" w:sz="0" w:space="0" w:color="auto"/>
            <w:bottom w:val="none" w:sz="0" w:space="0" w:color="auto"/>
            <w:right w:val="none" w:sz="0" w:space="0" w:color="auto"/>
          </w:divBdr>
        </w:div>
        <w:div w:id="1950695409">
          <w:marLeft w:val="0"/>
          <w:marRight w:val="0"/>
          <w:marTop w:val="0"/>
          <w:marBottom w:val="0"/>
          <w:divBdr>
            <w:top w:val="none" w:sz="0" w:space="0" w:color="auto"/>
            <w:left w:val="none" w:sz="0" w:space="0" w:color="auto"/>
            <w:bottom w:val="none" w:sz="0" w:space="0" w:color="auto"/>
            <w:right w:val="none" w:sz="0" w:space="0" w:color="auto"/>
          </w:divBdr>
          <w:divsChild>
            <w:div w:id="848562787">
              <w:marLeft w:val="-75"/>
              <w:marRight w:val="0"/>
              <w:marTop w:val="30"/>
              <w:marBottom w:val="30"/>
              <w:divBdr>
                <w:top w:val="none" w:sz="0" w:space="0" w:color="auto"/>
                <w:left w:val="none" w:sz="0" w:space="0" w:color="auto"/>
                <w:bottom w:val="none" w:sz="0" w:space="0" w:color="auto"/>
                <w:right w:val="none" w:sz="0" w:space="0" w:color="auto"/>
              </w:divBdr>
              <w:divsChild>
                <w:div w:id="1210533455">
                  <w:marLeft w:val="0"/>
                  <w:marRight w:val="0"/>
                  <w:marTop w:val="0"/>
                  <w:marBottom w:val="0"/>
                  <w:divBdr>
                    <w:top w:val="none" w:sz="0" w:space="0" w:color="auto"/>
                    <w:left w:val="none" w:sz="0" w:space="0" w:color="auto"/>
                    <w:bottom w:val="none" w:sz="0" w:space="0" w:color="auto"/>
                    <w:right w:val="none" w:sz="0" w:space="0" w:color="auto"/>
                  </w:divBdr>
                  <w:divsChild>
                    <w:div w:id="506291969">
                      <w:marLeft w:val="0"/>
                      <w:marRight w:val="0"/>
                      <w:marTop w:val="0"/>
                      <w:marBottom w:val="0"/>
                      <w:divBdr>
                        <w:top w:val="none" w:sz="0" w:space="0" w:color="auto"/>
                        <w:left w:val="none" w:sz="0" w:space="0" w:color="auto"/>
                        <w:bottom w:val="none" w:sz="0" w:space="0" w:color="auto"/>
                        <w:right w:val="none" w:sz="0" w:space="0" w:color="auto"/>
                      </w:divBdr>
                    </w:div>
                  </w:divsChild>
                </w:div>
                <w:div w:id="594174687">
                  <w:marLeft w:val="0"/>
                  <w:marRight w:val="0"/>
                  <w:marTop w:val="0"/>
                  <w:marBottom w:val="0"/>
                  <w:divBdr>
                    <w:top w:val="none" w:sz="0" w:space="0" w:color="auto"/>
                    <w:left w:val="none" w:sz="0" w:space="0" w:color="auto"/>
                    <w:bottom w:val="none" w:sz="0" w:space="0" w:color="auto"/>
                    <w:right w:val="none" w:sz="0" w:space="0" w:color="auto"/>
                  </w:divBdr>
                  <w:divsChild>
                    <w:div w:id="16909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76294">
          <w:marLeft w:val="0"/>
          <w:marRight w:val="0"/>
          <w:marTop w:val="0"/>
          <w:marBottom w:val="0"/>
          <w:divBdr>
            <w:top w:val="none" w:sz="0" w:space="0" w:color="auto"/>
            <w:left w:val="none" w:sz="0" w:space="0" w:color="auto"/>
            <w:bottom w:val="none" w:sz="0" w:space="0" w:color="auto"/>
            <w:right w:val="none" w:sz="0" w:space="0" w:color="auto"/>
          </w:divBdr>
        </w:div>
        <w:div w:id="1122966363">
          <w:marLeft w:val="0"/>
          <w:marRight w:val="0"/>
          <w:marTop w:val="0"/>
          <w:marBottom w:val="0"/>
          <w:divBdr>
            <w:top w:val="none" w:sz="0" w:space="0" w:color="auto"/>
            <w:left w:val="none" w:sz="0" w:space="0" w:color="auto"/>
            <w:bottom w:val="none" w:sz="0" w:space="0" w:color="auto"/>
            <w:right w:val="none" w:sz="0" w:space="0" w:color="auto"/>
          </w:divBdr>
          <w:divsChild>
            <w:div w:id="1342901724">
              <w:marLeft w:val="-75"/>
              <w:marRight w:val="0"/>
              <w:marTop w:val="30"/>
              <w:marBottom w:val="30"/>
              <w:divBdr>
                <w:top w:val="none" w:sz="0" w:space="0" w:color="auto"/>
                <w:left w:val="none" w:sz="0" w:space="0" w:color="auto"/>
                <w:bottom w:val="none" w:sz="0" w:space="0" w:color="auto"/>
                <w:right w:val="none" w:sz="0" w:space="0" w:color="auto"/>
              </w:divBdr>
              <w:divsChild>
                <w:div w:id="381445791">
                  <w:marLeft w:val="0"/>
                  <w:marRight w:val="0"/>
                  <w:marTop w:val="0"/>
                  <w:marBottom w:val="0"/>
                  <w:divBdr>
                    <w:top w:val="none" w:sz="0" w:space="0" w:color="auto"/>
                    <w:left w:val="none" w:sz="0" w:space="0" w:color="auto"/>
                    <w:bottom w:val="none" w:sz="0" w:space="0" w:color="auto"/>
                    <w:right w:val="none" w:sz="0" w:space="0" w:color="auto"/>
                  </w:divBdr>
                  <w:divsChild>
                    <w:div w:id="960185773">
                      <w:marLeft w:val="0"/>
                      <w:marRight w:val="0"/>
                      <w:marTop w:val="0"/>
                      <w:marBottom w:val="0"/>
                      <w:divBdr>
                        <w:top w:val="none" w:sz="0" w:space="0" w:color="auto"/>
                        <w:left w:val="none" w:sz="0" w:space="0" w:color="auto"/>
                        <w:bottom w:val="none" w:sz="0" w:space="0" w:color="auto"/>
                        <w:right w:val="none" w:sz="0" w:space="0" w:color="auto"/>
                      </w:divBdr>
                    </w:div>
                  </w:divsChild>
                </w:div>
                <w:div w:id="1487629029">
                  <w:marLeft w:val="0"/>
                  <w:marRight w:val="0"/>
                  <w:marTop w:val="0"/>
                  <w:marBottom w:val="0"/>
                  <w:divBdr>
                    <w:top w:val="none" w:sz="0" w:space="0" w:color="auto"/>
                    <w:left w:val="none" w:sz="0" w:space="0" w:color="auto"/>
                    <w:bottom w:val="none" w:sz="0" w:space="0" w:color="auto"/>
                    <w:right w:val="none" w:sz="0" w:space="0" w:color="auto"/>
                  </w:divBdr>
                  <w:divsChild>
                    <w:div w:id="197640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9867">
          <w:marLeft w:val="0"/>
          <w:marRight w:val="0"/>
          <w:marTop w:val="0"/>
          <w:marBottom w:val="0"/>
          <w:divBdr>
            <w:top w:val="none" w:sz="0" w:space="0" w:color="auto"/>
            <w:left w:val="none" w:sz="0" w:space="0" w:color="auto"/>
            <w:bottom w:val="none" w:sz="0" w:space="0" w:color="auto"/>
            <w:right w:val="none" w:sz="0" w:space="0" w:color="auto"/>
          </w:divBdr>
        </w:div>
        <w:div w:id="1949921871">
          <w:marLeft w:val="0"/>
          <w:marRight w:val="0"/>
          <w:marTop w:val="0"/>
          <w:marBottom w:val="0"/>
          <w:divBdr>
            <w:top w:val="none" w:sz="0" w:space="0" w:color="auto"/>
            <w:left w:val="none" w:sz="0" w:space="0" w:color="auto"/>
            <w:bottom w:val="none" w:sz="0" w:space="0" w:color="auto"/>
            <w:right w:val="none" w:sz="0" w:space="0" w:color="auto"/>
          </w:divBdr>
          <w:divsChild>
            <w:div w:id="477116716">
              <w:marLeft w:val="-75"/>
              <w:marRight w:val="0"/>
              <w:marTop w:val="30"/>
              <w:marBottom w:val="30"/>
              <w:divBdr>
                <w:top w:val="none" w:sz="0" w:space="0" w:color="auto"/>
                <w:left w:val="none" w:sz="0" w:space="0" w:color="auto"/>
                <w:bottom w:val="none" w:sz="0" w:space="0" w:color="auto"/>
                <w:right w:val="none" w:sz="0" w:space="0" w:color="auto"/>
              </w:divBdr>
              <w:divsChild>
                <w:div w:id="567883751">
                  <w:marLeft w:val="0"/>
                  <w:marRight w:val="0"/>
                  <w:marTop w:val="0"/>
                  <w:marBottom w:val="0"/>
                  <w:divBdr>
                    <w:top w:val="none" w:sz="0" w:space="0" w:color="auto"/>
                    <w:left w:val="none" w:sz="0" w:space="0" w:color="auto"/>
                    <w:bottom w:val="none" w:sz="0" w:space="0" w:color="auto"/>
                    <w:right w:val="none" w:sz="0" w:space="0" w:color="auto"/>
                  </w:divBdr>
                  <w:divsChild>
                    <w:div w:id="527106151">
                      <w:marLeft w:val="0"/>
                      <w:marRight w:val="0"/>
                      <w:marTop w:val="0"/>
                      <w:marBottom w:val="0"/>
                      <w:divBdr>
                        <w:top w:val="none" w:sz="0" w:space="0" w:color="auto"/>
                        <w:left w:val="none" w:sz="0" w:space="0" w:color="auto"/>
                        <w:bottom w:val="none" w:sz="0" w:space="0" w:color="auto"/>
                        <w:right w:val="none" w:sz="0" w:space="0" w:color="auto"/>
                      </w:divBdr>
                    </w:div>
                    <w:div w:id="119226153">
                      <w:marLeft w:val="0"/>
                      <w:marRight w:val="0"/>
                      <w:marTop w:val="0"/>
                      <w:marBottom w:val="0"/>
                      <w:divBdr>
                        <w:top w:val="none" w:sz="0" w:space="0" w:color="auto"/>
                        <w:left w:val="none" w:sz="0" w:space="0" w:color="auto"/>
                        <w:bottom w:val="none" w:sz="0" w:space="0" w:color="auto"/>
                        <w:right w:val="none" w:sz="0" w:space="0" w:color="auto"/>
                      </w:divBdr>
                    </w:div>
                  </w:divsChild>
                </w:div>
                <w:div w:id="1627158936">
                  <w:marLeft w:val="0"/>
                  <w:marRight w:val="0"/>
                  <w:marTop w:val="0"/>
                  <w:marBottom w:val="0"/>
                  <w:divBdr>
                    <w:top w:val="none" w:sz="0" w:space="0" w:color="auto"/>
                    <w:left w:val="none" w:sz="0" w:space="0" w:color="auto"/>
                    <w:bottom w:val="none" w:sz="0" w:space="0" w:color="auto"/>
                    <w:right w:val="none" w:sz="0" w:space="0" w:color="auto"/>
                  </w:divBdr>
                  <w:divsChild>
                    <w:div w:id="94773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918126">
          <w:marLeft w:val="0"/>
          <w:marRight w:val="0"/>
          <w:marTop w:val="0"/>
          <w:marBottom w:val="0"/>
          <w:divBdr>
            <w:top w:val="none" w:sz="0" w:space="0" w:color="auto"/>
            <w:left w:val="none" w:sz="0" w:space="0" w:color="auto"/>
            <w:bottom w:val="none" w:sz="0" w:space="0" w:color="auto"/>
            <w:right w:val="none" w:sz="0" w:space="0" w:color="auto"/>
          </w:divBdr>
        </w:div>
        <w:div w:id="1789541295">
          <w:marLeft w:val="0"/>
          <w:marRight w:val="0"/>
          <w:marTop w:val="0"/>
          <w:marBottom w:val="0"/>
          <w:divBdr>
            <w:top w:val="none" w:sz="0" w:space="0" w:color="auto"/>
            <w:left w:val="none" w:sz="0" w:space="0" w:color="auto"/>
            <w:bottom w:val="none" w:sz="0" w:space="0" w:color="auto"/>
            <w:right w:val="none" w:sz="0" w:space="0" w:color="auto"/>
          </w:divBdr>
          <w:divsChild>
            <w:div w:id="1079402775">
              <w:marLeft w:val="0"/>
              <w:marRight w:val="0"/>
              <w:marTop w:val="0"/>
              <w:marBottom w:val="0"/>
              <w:divBdr>
                <w:top w:val="none" w:sz="0" w:space="0" w:color="auto"/>
                <w:left w:val="none" w:sz="0" w:space="0" w:color="auto"/>
                <w:bottom w:val="none" w:sz="0" w:space="0" w:color="auto"/>
                <w:right w:val="none" w:sz="0" w:space="0" w:color="auto"/>
              </w:divBdr>
            </w:div>
            <w:div w:id="1733116108">
              <w:marLeft w:val="0"/>
              <w:marRight w:val="0"/>
              <w:marTop w:val="0"/>
              <w:marBottom w:val="0"/>
              <w:divBdr>
                <w:top w:val="none" w:sz="0" w:space="0" w:color="auto"/>
                <w:left w:val="none" w:sz="0" w:space="0" w:color="auto"/>
                <w:bottom w:val="none" w:sz="0" w:space="0" w:color="auto"/>
                <w:right w:val="none" w:sz="0" w:space="0" w:color="auto"/>
              </w:divBdr>
            </w:div>
            <w:div w:id="655572842">
              <w:marLeft w:val="0"/>
              <w:marRight w:val="0"/>
              <w:marTop w:val="0"/>
              <w:marBottom w:val="0"/>
              <w:divBdr>
                <w:top w:val="none" w:sz="0" w:space="0" w:color="auto"/>
                <w:left w:val="none" w:sz="0" w:space="0" w:color="auto"/>
                <w:bottom w:val="none" w:sz="0" w:space="0" w:color="auto"/>
                <w:right w:val="none" w:sz="0" w:space="0" w:color="auto"/>
              </w:divBdr>
            </w:div>
            <w:div w:id="636303965">
              <w:marLeft w:val="0"/>
              <w:marRight w:val="0"/>
              <w:marTop w:val="0"/>
              <w:marBottom w:val="0"/>
              <w:divBdr>
                <w:top w:val="none" w:sz="0" w:space="0" w:color="auto"/>
                <w:left w:val="none" w:sz="0" w:space="0" w:color="auto"/>
                <w:bottom w:val="none" w:sz="0" w:space="0" w:color="auto"/>
                <w:right w:val="none" w:sz="0" w:space="0" w:color="auto"/>
              </w:divBdr>
            </w:div>
            <w:div w:id="1646347446">
              <w:marLeft w:val="0"/>
              <w:marRight w:val="0"/>
              <w:marTop w:val="0"/>
              <w:marBottom w:val="0"/>
              <w:divBdr>
                <w:top w:val="none" w:sz="0" w:space="0" w:color="auto"/>
                <w:left w:val="none" w:sz="0" w:space="0" w:color="auto"/>
                <w:bottom w:val="none" w:sz="0" w:space="0" w:color="auto"/>
                <w:right w:val="none" w:sz="0" w:space="0" w:color="auto"/>
              </w:divBdr>
            </w:div>
            <w:div w:id="676809655">
              <w:marLeft w:val="0"/>
              <w:marRight w:val="0"/>
              <w:marTop w:val="0"/>
              <w:marBottom w:val="0"/>
              <w:divBdr>
                <w:top w:val="none" w:sz="0" w:space="0" w:color="auto"/>
                <w:left w:val="none" w:sz="0" w:space="0" w:color="auto"/>
                <w:bottom w:val="none" w:sz="0" w:space="0" w:color="auto"/>
                <w:right w:val="none" w:sz="0" w:space="0" w:color="auto"/>
              </w:divBdr>
            </w:div>
            <w:div w:id="1200246728">
              <w:marLeft w:val="0"/>
              <w:marRight w:val="0"/>
              <w:marTop w:val="0"/>
              <w:marBottom w:val="0"/>
              <w:divBdr>
                <w:top w:val="none" w:sz="0" w:space="0" w:color="auto"/>
                <w:left w:val="none" w:sz="0" w:space="0" w:color="auto"/>
                <w:bottom w:val="none" w:sz="0" w:space="0" w:color="auto"/>
                <w:right w:val="none" w:sz="0" w:space="0" w:color="auto"/>
              </w:divBdr>
            </w:div>
            <w:div w:id="1266498634">
              <w:marLeft w:val="0"/>
              <w:marRight w:val="0"/>
              <w:marTop w:val="0"/>
              <w:marBottom w:val="0"/>
              <w:divBdr>
                <w:top w:val="none" w:sz="0" w:space="0" w:color="auto"/>
                <w:left w:val="none" w:sz="0" w:space="0" w:color="auto"/>
                <w:bottom w:val="none" w:sz="0" w:space="0" w:color="auto"/>
                <w:right w:val="none" w:sz="0" w:space="0" w:color="auto"/>
              </w:divBdr>
            </w:div>
          </w:divsChild>
        </w:div>
        <w:div w:id="1320309060">
          <w:marLeft w:val="0"/>
          <w:marRight w:val="0"/>
          <w:marTop w:val="0"/>
          <w:marBottom w:val="0"/>
          <w:divBdr>
            <w:top w:val="none" w:sz="0" w:space="0" w:color="auto"/>
            <w:left w:val="none" w:sz="0" w:space="0" w:color="auto"/>
            <w:bottom w:val="none" w:sz="0" w:space="0" w:color="auto"/>
            <w:right w:val="none" w:sz="0" w:space="0" w:color="auto"/>
          </w:divBdr>
        </w:div>
        <w:div w:id="1320768031">
          <w:marLeft w:val="0"/>
          <w:marRight w:val="0"/>
          <w:marTop w:val="0"/>
          <w:marBottom w:val="0"/>
          <w:divBdr>
            <w:top w:val="none" w:sz="0" w:space="0" w:color="auto"/>
            <w:left w:val="none" w:sz="0" w:space="0" w:color="auto"/>
            <w:bottom w:val="none" w:sz="0" w:space="0" w:color="auto"/>
            <w:right w:val="none" w:sz="0" w:space="0" w:color="auto"/>
          </w:divBdr>
        </w:div>
        <w:div w:id="380055317">
          <w:marLeft w:val="0"/>
          <w:marRight w:val="0"/>
          <w:marTop w:val="0"/>
          <w:marBottom w:val="0"/>
          <w:divBdr>
            <w:top w:val="none" w:sz="0" w:space="0" w:color="auto"/>
            <w:left w:val="none" w:sz="0" w:space="0" w:color="auto"/>
            <w:bottom w:val="none" w:sz="0" w:space="0" w:color="auto"/>
            <w:right w:val="none" w:sz="0" w:space="0" w:color="auto"/>
          </w:divBdr>
        </w:div>
        <w:div w:id="1964925238">
          <w:marLeft w:val="0"/>
          <w:marRight w:val="0"/>
          <w:marTop w:val="0"/>
          <w:marBottom w:val="0"/>
          <w:divBdr>
            <w:top w:val="none" w:sz="0" w:space="0" w:color="auto"/>
            <w:left w:val="none" w:sz="0" w:space="0" w:color="auto"/>
            <w:bottom w:val="none" w:sz="0" w:space="0" w:color="auto"/>
            <w:right w:val="none" w:sz="0" w:space="0" w:color="auto"/>
          </w:divBdr>
          <w:divsChild>
            <w:div w:id="2095468636">
              <w:marLeft w:val="-75"/>
              <w:marRight w:val="0"/>
              <w:marTop w:val="30"/>
              <w:marBottom w:val="30"/>
              <w:divBdr>
                <w:top w:val="none" w:sz="0" w:space="0" w:color="auto"/>
                <w:left w:val="none" w:sz="0" w:space="0" w:color="auto"/>
                <w:bottom w:val="none" w:sz="0" w:space="0" w:color="auto"/>
                <w:right w:val="none" w:sz="0" w:space="0" w:color="auto"/>
              </w:divBdr>
              <w:divsChild>
                <w:div w:id="961420592">
                  <w:marLeft w:val="0"/>
                  <w:marRight w:val="0"/>
                  <w:marTop w:val="0"/>
                  <w:marBottom w:val="0"/>
                  <w:divBdr>
                    <w:top w:val="none" w:sz="0" w:space="0" w:color="auto"/>
                    <w:left w:val="none" w:sz="0" w:space="0" w:color="auto"/>
                    <w:bottom w:val="none" w:sz="0" w:space="0" w:color="auto"/>
                    <w:right w:val="none" w:sz="0" w:space="0" w:color="auto"/>
                  </w:divBdr>
                  <w:divsChild>
                    <w:div w:id="1244536372">
                      <w:marLeft w:val="0"/>
                      <w:marRight w:val="0"/>
                      <w:marTop w:val="0"/>
                      <w:marBottom w:val="0"/>
                      <w:divBdr>
                        <w:top w:val="none" w:sz="0" w:space="0" w:color="auto"/>
                        <w:left w:val="none" w:sz="0" w:space="0" w:color="auto"/>
                        <w:bottom w:val="none" w:sz="0" w:space="0" w:color="auto"/>
                        <w:right w:val="none" w:sz="0" w:space="0" w:color="auto"/>
                      </w:divBdr>
                    </w:div>
                  </w:divsChild>
                </w:div>
                <w:div w:id="2049448602">
                  <w:marLeft w:val="0"/>
                  <w:marRight w:val="0"/>
                  <w:marTop w:val="0"/>
                  <w:marBottom w:val="0"/>
                  <w:divBdr>
                    <w:top w:val="none" w:sz="0" w:space="0" w:color="auto"/>
                    <w:left w:val="none" w:sz="0" w:space="0" w:color="auto"/>
                    <w:bottom w:val="none" w:sz="0" w:space="0" w:color="auto"/>
                    <w:right w:val="none" w:sz="0" w:space="0" w:color="auto"/>
                  </w:divBdr>
                  <w:divsChild>
                    <w:div w:id="1299536225">
                      <w:marLeft w:val="0"/>
                      <w:marRight w:val="0"/>
                      <w:marTop w:val="0"/>
                      <w:marBottom w:val="0"/>
                      <w:divBdr>
                        <w:top w:val="none" w:sz="0" w:space="0" w:color="auto"/>
                        <w:left w:val="none" w:sz="0" w:space="0" w:color="auto"/>
                        <w:bottom w:val="none" w:sz="0" w:space="0" w:color="auto"/>
                        <w:right w:val="none" w:sz="0" w:space="0" w:color="auto"/>
                      </w:divBdr>
                    </w:div>
                  </w:divsChild>
                </w:div>
                <w:div w:id="1198085454">
                  <w:marLeft w:val="0"/>
                  <w:marRight w:val="0"/>
                  <w:marTop w:val="0"/>
                  <w:marBottom w:val="0"/>
                  <w:divBdr>
                    <w:top w:val="none" w:sz="0" w:space="0" w:color="auto"/>
                    <w:left w:val="none" w:sz="0" w:space="0" w:color="auto"/>
                    <w:bottom w:val="none" w:sz="0" w:space="0" w:color="auto"/>
                    <w:right w:val="none" w:sz="0" w:space="0" w:color="auto"/>
                  </w:divBdr>
                  <w:divsChild>
                    <w:div w:id="281034918">
                      <w:marLeft w:val="0"/>
                      <w:marRight w:val="0"/>
                      <w:marTop w:val="0"/>
                      <w:marBottom w:val="0"/>
                      <w:divBdr>
                        <w:top w:val="none" w:sz="0" w:space="0" w:color="auto"/>
                        <w:left w:val="none" w:sz="0" w:space="0" w:color="auto"/>
                        <w:bottom w:val="none" w:sz="0" w:space="0" w:color="auto"/>
                        <w:right w:val="none" w:sz="0" w:space="0" w:color="auto"/>
                      </w:divBdr>
                    </w:div>
                  </w:divsChild>
                </w:div>
                <w:div w:id="1788625542">
                  <w:marLeft w:val="0"/>
                  <w:marRight w:val="0"/>
                  <w:marTop w:val="0"/>
                  <w:marBottom w:val="0"/>
                  <w:divBdr>
                    <w:top w:val="none" w:sz="0" w:space="0" w:color="auto"/>
                    <w:left w:val="none" w:sz="0" w:space="0" w:color="auto"/>
                    <w:bottom w:val="none" w:sz="0" w:space="0" w:color="auto"/>
                    <w:right w:val="none" w:sz="0" w:space="0" w:color="auto"/>
                  </w:divBdr>
                  <w:divsChild>
                    <w:div w:id="1157723941">
                      <w:marLeft w:val="0"/>
                      <w:marRight w:val="0"/>
                      <w:marTop w:val="0"/>
                      <w:marBottom w:val="0"/>
                      <w:divBdr>
                        <w:top w:val="none" w:sz="0" w:space="0" w:color="auto"/>
                        <w:left w:val="none" w:sz="0" w:space="0" w:color="auto"/>
                        <w:bottom w:val="none" w:sz="0" w:space="0" w:color="auto"/>
                        <w:right w:val="none" w:sz="0" w:space="0" w:color="auto"/>
                      </w:divBdr>
                    </w:div>
                  </w:divsChild>
                </w:div>
                <w:div w:id="1442531785">
                  <w:marLeft w:val="0"/>
                  <w:marRight w:val="0"/>
                  <w:marTop w:val="0"/>
                  <w:marBottom w:val="0"/>
                  <w:divBdr>
                    <w:top w:val="none" w:sz="0" w:space="0" w:color="auto"/>
                    <w:left w:val="none" w:sz="0" w:space="0" w:color="auto"/>
                    <w:bottom w:val="none" w:sz="0" w:space="0" w:color="auto"/>
                    <w:right w:val="none" w:sz="0" w:space="0" w:color="auto"/>
                  </w:divBdr>
                  <w:divsChild>
                    <w:div w:id="604190336">
                      <w:marLeft w:val="0"/>
                      <w:marRight w:val="0"/>
                      <w:marTop w:val="0"/>
                      <w:marBottom w:val="0"/>
                      <w:divBdr>
                        <w:top w:val="none" w:sz="0" w:space="0" w:color="auto"/>
                        <w:left w:val="none" w:sz="0" w:space="0" w:color="auto"/>
                        <w:bottom w:val="none" w:sz="0" w:space="0" w:color="auto"/>
                        <w:right w:val="none" w:sz="0" w:space="0" w:color="auto"/>
                      </w:divBdr>
                    </w:div>
                  </w:divsChild>
                </w:div>
                <w:div w:id="1021274784">
                  <w:marLeft w:val="0"/>
                  <w:marRight w:val="0"/>
                  <w:marTop w:val="0"/>
                  <w:marBottom w:val="0"/>
                  <w:divBdr>
                    <w:top w:val="none" w:sz="0" w:space="0" w:color="auto"/>
                    <w:left w:val="none" w:sz="0" w:space="0" w:color="auto"/>
                    <w:bottom w:val="none" w:sz="0" w:space="0" w:color="auto"/>
                    <w:right w:val="none" w:sz="0" w:space="0" w:color="auto"/>
                  </w:divBdr>
                  <w:divsChild>
                    <w:div w:id="1912235400">
                      <w:marLeft w:val="0"/>
                      <w:marRight w:val="0"/>
                      <w:marTop w:val="0"/>
                      <w:marBottom w:val="0"/>
                      <w:divBdr>
                        <w:top w:val="none" w:sz="0" w:space="0" w:color="auto"/>
                        <w:left w:val="none" w:sz="0" w:space="0" w:color="auto"/>
                        <w:bottom w:val="none" w:sz="0" w:space="0" w:color="auto"/>
                        <w:right w:val="none" w:sz="0" w:space="0" w:color="auto"/>
                      </w:divBdr>
                    </w:div>
                  </w:divsChild>
                </w:div>
                <w:div w:id="1762288470">
                  <w:marLeft w:val="0"/>
                  <w:marRight w:val="0"/>
                  <w:marTop w:val="0"/>
                  <w:marBottom w:val="0"/>
                  <w:divBdr>
                    <w:top w:val="none" w:sz="0" w:space="0" w:color="auto"/>
                    <w:left w:val="none" w:sz="0" w:space="0" w:color="auto"/>
                    <w:bottom w:val="none" w:sz="0" w:space="0" w:color="auto"/>
                    <w:right w:val="none" w:sz="0" w:space="0" w:color="auto"/>
                  </w:divBdr>
                  <w:divsChild>
                    <w:div w:id="697856381">
                      <w:marLeft w:val="0"/>
                      <w:marRight w:val="0"/>
                      <w:marTop w:val="0"/>
                      <w:marBottom w:val="0"/>
                      <w:divBdr>
                        <w:top w:val="none" w:sz="0" w:space="0" w:color="auto"/>
                        <w:left w:val="none" w:sz="0" w:space="0" w:color="auto"/>
                        <w:bottom w:val="none" w:sz="0" w:space="0" w:color="auto"/>
                        <w:right w:val="none" w:sz="0" w:space="0" w:color="auto"/>
                      </w:divBdr>
                    </w:div>
                  </w:divsChild>
                </w:div>
                <w:div w:id="1256858789">
                  <w:marLeft w:val="0"/>
                  <w:marRight w:val="0"/>
                  <w:marTop w:val="0"/>
                  <w:marBottom w:val="0"/>
                  <w:divBdr>
                    <w:top w:val="none" w:sz="0" w:space="0" w:color="auto"/>
                    <w:left w:val="none" w:sz="0" w:space="0" w:color="auto"/>
                    <w:bottom w:val="none" w:sz="0" w:space="0" w:color="auto"/>
                    <w:right w:val="none" w:sz="0" w:space="0" w:color="auto"/>
                  </w:divBdr>
                  <w:divsChild>
                    <w:div w:id="1678381039">
                      <w:marLeft w:val="0"/>
                      <w:marRight w:val="0"/>
                      <w:marTop w:val="0"/>
                      <w:marBottom w:val="0"/>
                      <w:divBdr>
                        <w:top w:val="none" w:sz="0" w:space="0" w:color="auto"/>
                        <w:left w:val="none" w:sz="0" w:space="0" w:color="auto"/>
                        <w:bottom w:val="none" w:sz="0" w:space="0" w:color="auto"/>
                        <w:right w:val="none" w:sz="0" w:space="0" w:color="auto"/>
                      </w:divBdr>
                    </w:div>
                  </w:divsChild>
                </w:div>
                <w:div w:id="1008097547">
                  <w:marLeft w:val="0"/>
                  <w:marRight w:val="0"/>
                  <w:marTop w:val="0"/>
                  <w:marBottom w:val="0"/>
                  <w:divBdr>
                    <w:top w:val="none" w:sz="0" w:space="0" w:color="auto"/>
                    <w:left w:val="none" w:sz="0" w:space="0" w:color="auto"/>
                    <w:bottom w:val="none" w:sz="0" w:space="0" w:color="auto"/>
                    <w:right w:val="none" w:sz="0" w:space="0" w:color="auto"/>
                  </w:divBdr>
                  <w:divsChild>
                    <w:div w:id="1637687763">
                      <w:marLeft w:val="0"/>
                      <w:marRight w:val="0"/>
                      <w:marTop w:val="0"/>
                      <w:marBottom w:val="0"/>
                      <w:divBdr>
                        <w:top w:val="none" w:sz="0" w:space="0" w:color="auto"/>
                        <w:left w:val="none" w:sz="0" w:space="0" w:color="auto"/>
                        <w:bottom w:val="none" w:sz="0" w:space="0" w:color="auto"/>
                        <w:right w:val="none" w:sz="0" w:space="0" w:color="auto"/>
                      </w:divBdr>
                    </w:div>
                  </w:divsChild>
                </w:div>
                <w:div w:id="194773152">
                  <w:marLeft w:val="0"/>
                  <w:marRight w:val="0"/>
                  <w:marTop w:val="0"/>
                  <w:marBottom w:val="0"/>
                  <w:divBdr>
                    <w:top w:val="none" w:sz="0" w:space="0" w:color="auto"/>
                    <w:left w:val="none" w:sz="0" w:space="0" w:color="auto"/>
                    <w:bottom w:val="none" w:sz="0" w:space="0" w:color="auto"/>
                    <w:right w:val="none" w:sz="0" w:space="0" w:color="auto"/>
                  </w:divBdr>
                  <w:divsChild>
                    <w:div w:id="599410016">
                      <w:marLeft w:val="0"/>
                      <w:marRight w:val="0"/>
                      <w:marTop w:val="0"/>
                      <w:marBottom w:val="0"/>
                      <w:divBdr>
                        <w:top w:val="none" w:sz="0" w:space="0" w:color="auto"/>
                        <w:left w:val="none" w:sz="0" w:space="0" w:color="auto"/>
                        <w:bottom w:val="none" w:sz="0" w:space="0" w:color="auto"/>
                        <w:right w:val="none" w:sz="0" w:space="0" w:color="auto"/>
                      </w:divBdr>
                    </w:div>
                  </w:divsChild>
                </w:div>
                <w:div w:id="188688813">
                  <w:marLeft w:val="0"/>
                  <w:marRight w:val="0"/>
                  <w:marTop w:val="0"/>
                  <w:marBottom w:val="0"/>
                  <w:divBdr>
                    <w:top w:val="none" w:sz="0" w:space="0" w:color="auto"/>
                    <w:left w:val="none" w:sz="0" w:space="0" w:color="auto"/>
                    <w:bottom w:val="none" w:sz="0" w:space="0" w:color="auto"/>
                    <w:right w:val="none" w:sz="0" w:space="0" w:color="auto"/>
                  </w:divBdr>
                  <w:divsChild>
                    <w:div w:id="545340360">
                      <w:marLeft w:val="0"/>
                      <w:marRight w:val="0"/>
                      <w:marTop w:val="0"/>
                      <w:marBottom w:val="0"/>
                      <w:divBdr>
                        <w:top w:val="none" w:sz="0" w:space="0" w:color="auto"/>
                        <w:left w:val="none" w:sz="0" w:space="0" w:color="auto"/>
                        <w:bottom w:val="none" w:sz="0" w:space="0" w:color="auto"/>
                        <w:right w:val="none" w:sz="0" w:space="0" w:color="auto"/>
                      </w:divBdr>
                    </w:div>
                  </w:divsChild>
                </w:div>
                <w:div w:id="1412048174">
                  <w:marLeft w:val="0"/>
                  <w:marRight w:val="0"/>
                  <w:marTop w:val="0"/>
                  <w:marBottom w:val="0"/>
                  <w:divBdr>
                    <w:top w:val="none" w:sz="0" w:space="0" w:color="auto"/>
                    <w:left w:val="none" w:sz="0" w:space="0" w:color="auto"/>
                    <w:bottom w:val="none" w:sz="0" w:space="0" w:color="auto"/>
                    <w:right w:val="none" w:sz="0" w:space="0" w:color="auto"/>
                  </w:divBdr>
                  <w:divsChild>
                    <w:div w:id="139527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http://www.bathandwells.org.uk/who-we-are/" TargetMode="Externa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fontTable" Target="fontTable.xml"/><Relationship Id="rId10" Type="http://schemas.openxmlformats.org/officeDocument/2006/relationships/hyperlink" Target="mailto:recruitment@bathwells.anglican.org"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diagramLayout" Target="diagrams/layout1.xml"/><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1E9186-73C9-435D-ABC3-1F7A8BBA927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GB"/>
        </a:p>
      </dgm:t>
    </dgm:pt>
    <dgm:pt modelId="{904049BA-BC11-474C-B5C4-A98D721126B7}">
      <dgm:prSet phldrT="[Text]"/>
      <dgm:spPr/>
      <dgm:t>
        <a:bodyPr/>
        <a:lstStyle/>
        <a:p>
          <a:pPr algn="ctr"/>
          <a:r>
            <a:rPr lang="en-GB"/>
            <a:t>Diocesan Secretary</a:t>
          </a:r>
        </a:p>
      </dgm:t>
    </dgm:pt>
    <dgm:pt modelId="{85DBAA3B-B656-4F8F-A6C8-A0061ABE9324}" type="parTrans" cxnId="{7FA9B3D1-4188-4B77-A2DA-1DA478331ACB}">
      <dgm:prSet/>
      <dgm:spPr/>
      <dgm:t>
        <a:bodyPr/>
        <a:lstStyle/>
        <a:p>
          <a:pPr algn="ctr"/>
          <a:endParaRPr lang="en-GB"/>
        </a:p>
      </dgm:t>
    </dgm:pt>
    <dgm:pt modelId="{1DD91963-BE8D-43D6-BD4B-EC3AAFFFF28F}" type="sibTrans" cxnId="{7FA9B3D1-4188-4B77-A2DA-1DA478331ACB}">
      <dgm:prSet/>
      <dgm:spPr/>
      <dgm:t>
        <a:bodyPr/>
        <a:lstStyle/>
        <a:p>
          <a:pPr algn="ctr"/>
          <a:endParaRPr lang="en-GB"/>
        </a:p>
      </dgm:t>
    </dgm:pt>
    <dgm:pt modelId="{25EE282A-0327-4A50-BA85-5D8AB3C4DA2A}">
      <dgm:prSet phldrT="[Text]"/>
      <dgm:spPr/>
      <dgm:t>
        <a:bodyPr/>
        <a:lstStyle/>
        <a:p>
          <a:pPr algn="ctr"/>
          <a:r>
            <a:rPr lang="en-GB"/>
            <a:t>Assistant Diocesan Secretary</a:t>
          </a:r>
        </a:p>
      </dgm:t>
    </dgm:pt>
    <dgm:pt modelId="{BBA95855-EF86-423B-B8F5-BE7C3DCF007D}" type="parTrans" cxnId="{388DAF11-6DBC-448E-832F-D8263A6E2570}">
      <dgm:prSet>
        <dgm:style>
          <a:lnRef idx="2">
            <a:schemeClr val="accent1"/>
          </a:lnRef>
          <a:fillRef idx="0">
            <a:schemeClr val="accent1"/>
          </a:fillRef>
          <a:effectRef idx="1">
            <a:schemeClr val="accent1"/>
          </a:effectRef>
          <a:fontRef idx="minor">
            <a:schemeClr val="tx1"/>
          </a:fontRef>
        </dgm:style>
      </dgm:prSet>
      <dgm:spPr/>
      <dgm:t>
        <a:bodyPr/>
        <a:lstStyle/>
        <a:p>
          <a:pPr algn="ctr"/>
          <a:endParaRPr lang="en-GB"/>
        </a:p>
      </dgm:t>
    </dgm:pt>
    <dgm:pt modelId="{C1CA8F3C-2E46-472D-B7E8-02CCDA93710E}" type="sibTrans" cxnId="{388DAF11-6DBC-448E-832F-D8263A6E2570}">
      <dgm:prSet/>
      <dgm:spPr/>
      <dgm:t>
        <a:bodyPr/>
        <a:lstStyle/>
        <a:p>
          <a:pPr algn="ctr"/>
          <a:endParaRPr lang="en-GB"/>
        </a:p>
      </dgm:t>
    </dgm:pt>
    <dgm:pt modelId="{09643D87-A31D-40FA-8144-6A078D88DDE8}">
      <dgm:prSet phldrT="[Text]"/>
      <dgm:spPr/>
      <dgm:t>
        <a:bodyPr/>
        <a:lstStyle/>
        <a:p>
          <a:pPr algn="ctr"/>
          <a:r>
            <a:rPr lang="en-GB"/>
            <a:t>Secretariat Admiministrator</a:t>
          </a:r>
        </a:p>
      </dgm:t>
    </dgm:pt>
    <dgm:pt modelId="{9D455B2F-00DB-40D2-97C2-818257359ECF}" type="parTrans" cxnId="{3FFF17C9-4271-49B9-BC08-8145C7CD8BBE}">
      <dgm:prSet>
        <dgm:style>
          <a:lnRef idx="2">
            <a:schemeClr val="accent1"/>
          </a:lnRef>
          <a:fillRef idx="0">
            <a:schemeClr val="accent1"/>
          </a:fillRef>
          <a:effectRef idx="1">
            <a:schemeClr val="accent1"/>
          </a:effectRef>
          <a:fontRef idx="minor">
            <a:schemeClr val="tx1"/>
          </a:fontRef>
        </dgm:style>
      </dgm:prSet>
      <dgm:spPr/>
      <dgm:t>
        <a:bodyPr/>
        <a:lstStyle/>
        <a:p>
          <a:pPr algn="ctr"/>
          <a:endParaRPr lang="en-GB"/>
        </a:p>
      </dgm:t>
    </dgm:pt>
    <dgm:pt modelId="{CFDFBCC1-F15E-4065-A06C-00A77C6EF14E}" type="sibTrans" cxnId="{3FFF17C9-4271-49B9-BC08-8145C7CD8BBE}">
      <dgm:prSet/>
      <dgm:spPr/>
      <dgm:t>
        <a:bodyPr/>
        <a:lstStyle/>
        <a:p>
          <a:pPr algn="ctr"/>
          <a:endParaRPr lang="en-GB"/>
        </a:p>
      </dgm:t>
    </dgm:pt>
    <dgm:pt modelId="{6E19015D-084F-45A4-B903-9C4A6CC98EC0}">
      <dgm:prSet phldrT="[Text]"/>
      <dgm:spPr/>
      <dgm:t>
        <a:bodyPr/>
        <a:lstStyle/>
        <a:p>
          <a:pPr algn="ctr"/>
          <a:r>
            <a:rPr lang="en-GB"/>
            <a:t>Front of House Administrator</a:t>
          </a:r>
        </a:p>
      </dgm:t>
    </dgm:pt>
    <dgm:pt modelId="{327E5B5A-04B3-4379-9830-5D284F6C20C9}" type="parTrans" cxnId="{CCE85EFA-3190-49FC-B1ED-6B027EC77B7E}">
      <dgm:prSet>
        <dgm:style>
          <a:lnRef idx="2">
            <a:schemeClr val="accent1"/>
          </a:lnRef>
          <a:fillRef idx="0">
            <a:schemeClr val="accent1"/>
          </a:fillRef>
          <a:effectRef idx="1">
            <a:schemeClr val="accent1"/>
          </a:effectRef>
          <a:fontRef idx="minor">
            <a:schemeClr val="tx1"/>
          </a:fontRef>
        </dgm:style>
      </dgm:prSet>
      <dgm:spPr/>
      <dgm:t>
        <a:bodyPr/>
        <a:lstStyle/>
        <a:p>
          <a:pPr algn="ctr"/>
          <a:endParaRPr lang="en-GB"/>
        </a:p>
      </dgm:t>
    </dgm:pt>
    <dgm:pt modelId="{BFAD1B35-DCB3-49BB-943F-3F69780C5EE2}" type="sibTrans" cxnId="{CCE85EFA-3190-49FC-B1ED-6B027EC77B7E}">
      <dgm:prSet/>
      <dgm:spPr/>
      <dgm:t>
        <a:bodyPr/>
        <a:lstStyle/>
        <a:p>
          <a:pPr algn="ctr"/>
          <a:endParaRPr lang="en-GB"/>
        </a:p>
      </dgm:t>
    </dgm:pt>
    <dgm:pt modelId="{32258BDB-DEBE-48B9-B11A-AD2B3B8ABFFA}">
      <dgm:prSet/>
      <dgm:spPr/>
      <dgm:t>
        <a:bodyPr/>
        <a:lstStyle/>
        <a:p>
          <a:pPr algn="ctr"/>
          <a:r>
            <a:rPr lang="en-GB"/>
            <a:t>DAC Secretary</a:t>
          </a:r>
        </a:p>
      </dgm:t>
    </dgm:pt>
    <dgm:pt modelId="{FDAC263F-25F4-418A-A132-185739C0E90D}" type="parTrans" cxnId="{206A63B0-A20A-4BDE-B6C3-51190FCEEA00}">
      <dgm:prSet>
        <dgm:style>
          <a:lnRef idx="2">
            <a:schemeClr val="accent1"/>
          </a:lnRef>
          <a:fillRef idx="0">
            <a:schemeClr val="accent1"/>
          </a:fillRef>
          <a:effectRef idx="1">
            <a:schemeClr val="accent1"/>
          </a:effectRef>
          <a:fontRef idx="minor">
            <a:schemeClr val="tx1"/>
          </a:fontRef>
        </dgm:style>
      </dgm:prSet>
      <dgm:spPr/>
      <dgm:t>
        <a:bodyPr/>
        <a:lstStyle/>
        <a:p>
          <a:pPr algn="ctr"/>
          <a:endParaRPr lang="en-GB"/>
        </a:p>
      </dgm:t>
    </dgm:pt>
    <dgm:pt modelId="{A4720595-B539-443F-A2EA-377B6220F43D}" type="sibTrans" cxnId="{206A63B0-A20A-4BDE-B6C3-51190FCEEA00}">
      <dgm:prSet/>
      <dgm:spPr/>
      <dgm:t>
        <a:bodyPr/>
        <a:lstStyle/>
        <a:p>
          <a:pPr algn="ctr"/>
          <a:endParaRPr lang="en-GB"/>
        </a:p>
      </dgm:t>
    </dgm:pt>
    <dgm:pt modelId="{932BBBFC-10FA-411D-B9CD-EA0B7FD8D53E}">
      <dgm:prSet/>
      <dgm:spPr/>
      <dgm:t>
        <a:bodyPr/>
        <a:lstStyle/>
        <a:p>
          <a:pPr algn="ctr"/>
          <a:r>
            <a:rPr lang="en-GB"/>
            <a:t>Executive Assistant and Administrator</a:t>
          </a:r>
        </a:p>
      </dgm:t>
    </dgm:pt>
    <dgm:pt modelId="{D52F4D13-850C-4C3F-8BC7-955F49D7428C}" type="parTrans" cxnId="{8F892E64-A2B8-418D-837A-E0D015E57EA3}">
      <dgm:prSet>
        <dgm:style>
          <a:lnRef idx="2">
            <a:schemeClr val="accent1"/>
          </a:lnRef>
          <a:fillRef idx="0">
            <a:schemeClr val="accent1"/>
          </a:fillRef>
          <a:effectRef idx="1">
            <a:schemeClr val="accent1"/>
          </a:effectRef>
          <a:fontRef idx="minor">
            <a:schemeClr val="tx1"/>
          </a:fontRef>
        </dgm:style>
      </dgm:prSet>
      <dgm:spPr/>
      <dgm:t>
        <a:bodyPr/>
        <a:lstStyle/>
        <a:p>
          <a:pPr algn="ctr"/>
          <a:endParaRPr lang="en-GB"/>
        </a:p>
      </dgm:t>
    </dgm:pt>
    <dgm:pt modelId="{904C846D-E13E-4A80-8331-71F7098E27A3}" type="sibTrans" cxnId="{8F892E64-A2B8-418D-837A-E0D015E57EA3}">
      <dgm:prSet/>
      <dgm:spPr/>
      <dgm:t>
        <a:bodyPr/>
        <a:lstStyle/>
        <a:p>
          <a:pPr algn="ctr"/>
          <a:endParaRPr lang="en-GB"/>
        </a:p>
      </dgm:t>
    </dgm:pt>
    <dgm:pt modelId="{80B704F6-ADC1-4522-9FA2-48CFC1E5A966}" type="pres">
      <dgm:prSet presAssocID="{DE1E9186-73C9-435D-ABC3-1F7A8BBA927F}" presName="diagram" presStyleCnt="0">
        <dgm:presLayoutVars>
          <dgm:chPref val="1"/>
          <dgm:dir/>
          <dgm:animOne val="branch"/>
          <dgm:animLvl val="lvl"/>
          <dgm:resizeHandles val="exact"/>
        </dgm:presLayoutVars>
      </dgm:prSet>
      <dgm:spPr/>
    </dgm:pt>
    <dgm:pt modelId="{053728D5-0BEF-456B-8894-7C7B089E069C}" type="pres">
      <dgm:prSet presAssocID="{904049BA-BC11-474C-B5C4-A98D721126B7}" presName="root1" presStyleCnt="0"/>
      <dgm:spPr/>
    </dgm:pt>
    <dgm:pt modelId="{1F85E830-B4D0-425B-8325-7AC432DDE467}" type="pres">
      <dgm:prSet presAssocID="{904049BA-BC11-474C-B5C4-A98D721126B7}" presName="LevelOneTextNode" presStyleLbl="node0" presStyleIdx="0" presStyleCnt="1" custLinFactNeighborX="-2682" custLinFactNeighborY="2747">
        <dgm:presLayoutVars>
          <dgm:chPref val="3"/>
        </dgm:presLayoutVars>
      </dgm:prSet>
      <dgm:spPr/>
    </dgm:pt>
    <dgm:pt modelId="{A24D10DA-5F35-4B97-8FEB-C34163C940AD}" type="pres">
      <dgm:prSet presAssocID="{904049BA-BC11-474C-B5C4-A98D721126B7}" presName="level2hierChild" presStyleCnt="0"/>
      <dgm:spPr/>
    </dgm:pt>
    <dgm:pt modelId="{D703E8EC-9F35-4904-97BA-D94EC72A1558}" type="pres">
      <dgm:prSet presAssocID="{BBA95855-EF86-423B-B8F5-BE7C3DCF007D}" presName="conn2-1" presStyleLbl="parChTrans1D2" presStyleIdx="0" presStyleCnt="1"/>
      <dgm:spPr/>
    </dgm:pt>
    <dgm:pt modelId="{64B12148-299F-4BE4-928D-B7D1743B4816}" type="pres">
      <dgm:prSet presAssocID="{BBA95855-EF86-423B-B8F5-BE7C3DCF007D}" presName="connTx" presStyleLbl="parChTrans1D2" presStyleIdx="0" presStyleCnt="1"/>
      <dgm:spPr/>
    </dgm:pt>
    <dgm:pt modelId="{CC3412A5-1709-4E67-922B-CA9E319A3079}" type="pres">
      <dgm:prSet presAssocID="{25EE282A-0327-4A50-BA85-5D8AB3C4DA2A}" presName="root2" presStyleCnt="0"/>
      <dgm:spPr/>
    </dgm:pt>
    <dgm:pt modelId="{75B2844D-512C-40D7-ABB4-75CC7E8165B1}" type="pres">
      <dgm:prSet presAssocID="{25EE282A-0327-4A50-BA85-5D8AB3C4DA2A}" presName="LevelTwoTextNode" presStyleLbl="node2" presStyleIdx="0" presStyleCnt="1">
        <dgm:presLayoutVars>
          <dgm:chPref val="3"/>
        </dgm:presLayoutVars>
      </dgm:prSet>
      <dgm:spPr/>
    </dgm:pt>
    <dgm:pt modelId="{E05BF5BB-D350-49E0-8E32-D1429F6F2C58}" type="pres">
      <dgm:prSet presAssocID="{25EE282A-0327-4A50-BA85-5D8AB3C4DA2A}" presName="level3hierChild" presStyleCnt="0"/>
      <dgm:spPr/>
    </dgm:pt>
    <dgm:pt modelId="{08BF234B-F731-469A-8705-4ADD05EF2B73}" type="pres">
      <dgm:prSet presAssocID="{9D455B2F-00DB-40D2-97C2-818257359ECF}" presName="conn2-1" presStyleLbl="parChTrans1D3" presStyleIdx="0" presStyleCnt="4"/>
      <dgm:spPr/>
    </dgm:pt>
    <dgm:pt modelId="{7B61E92E-3746-4BBA-ABC3-4A4A5B7E3128}" type="pres">
      <dgm:prSet presAssocID="{9D455B2F-00DB-40D2-97C2-818257359ECF}" presName="connTx" presStyleLbl="parChTrans1D3" presStyleIdx="0" presStyleCnt="4"/>
      <dgm:spPr/>
    </dgm:pt>
    <dgm:pt modelId="{9B9CEB3C-BB62-44EC-A69D-6802D6A2E379}" type="pres">
      <dgm:prSet presAssocID="{09643D87-A31D-40FA-8144-6A078D88DDE8}" presName="root2" presStyleCnt="0"/>
      <dgm:spPr/>
    </dgm:pt>
    <dgm:pt modelId="{F155BF1B-3E8A-4723-B344-3C9C4EDEBB13}" type="pres">
      <dgm:prSet presAssocID="{09643D87-A31D-40FA-8144-6A078D88DDE8}" presName="LevelTwoTextNode" presStyleLbl="node3" presStyleIdx="0" presStyleCnt="4">
        <dgm:presLayoutVars>
          <dgm:chPref val="3"/>
        </dgm:presLayoutVars>
      </dgm:prSet>
      <dgm:spPr/>
    </dgm:pt>
    <dgm:pt modelId="{E8DDE404-C76F-44AF-A691-2F966704E718}" type="pres">
      <dgm:prSet presAssocID="{09643D87-A31D-40FA-8144-6A078D88DDE8}" presName="level3hierChild" presStyleCnt="0"/>
      <dgm:spPr/>
    </dgm:pt>
    <dgm:pt modelId="{D71B8440-AEE2-4DBB-9038-43CC97D3DD33}" type="pres">
      <dgm:prSet presAssocID="{327E5B5A-04B3-4379-9830-5D284F6C20C9}" presName="conn2-1" presStyleLbl="parChTrans1D3" presStyleIdx="1" presStyleCnt="4"/>
      <dgm:spPr/>
    </dgm:pt>
    <dgm:pt modelId="{97D010B7-B3F8-4FAE-92BE-A206CCA4AD48}" type="pres">
      <dgm:prSet presAssocID="{327E5B5A-04B3-4379-9830-5D284F6C20C9}" presName="connTx" presStyleLbl="parChTrans1D3" presStyleIdx="1" presStyleCnt="4"/>
      <dgm:spPr/>
    </dgm:pt>
    <dgm:pt modelId="{9688E999-C52B-4D8F-9F4B-23C2025B7C0E}" type="pres">
      <dgm:prSet presAssocID="{6E19015D-084F-45A4-B903-9C4A6CC98EC0}" presName="root2" presStyleCnt="0"/>
      <dgm:spPr/>
    </dgm:pt>
    <dgm:pt modelId="{4B81CE9C-9245-4166-86F7-8FDFFB58DC58}" type="pres">
      <dgm:prSet presAssocID="{6E19015D-084F-45A4-B903-9C4A6CC98EC0}" presName="LevelTwoTextNode" presStyleLbl="node3" presStyleIdx="1" presStyleCnt="4">
        <dgm:presLayoutVars>
          <dgm:chPref val="3"/>
        </dgm:presLayoutVars>
      </dgm:prSet>
      <dgm:spPr/>
    </dgm:pt>
    <dgm:pt modelId="{621D908F-0A06-4E9B-B782-9B92F29C4CA2}" type="pres">
      <dgm:prSet presAssocID="{6E19015D-084F-45A4-B903-9C4A6CC98EC0}" presName="level3hierChild" presStyleCnt="0"/>
      <dgm:spPr/>
    </dgm:pt>
    <dgm:pt modelId="{C322928E-D453-45A6-9761-DA232BC852B1}" type="pres">
      <dgm:prSet presAssocID="{FDAC263F-25F4-418A-A132-185739C0E90D}" presName="conn2-1" presStyleLbl="parChTrans1D3" presStyleIdx="2" presStyleCnt="4"/>
      <dgm:spPr/>
    </dgm:pt>
    <dgm:pt modelId="{D5C1BF89-766C-4E6A-9D16-D5FC80C2A981}" type="pres">
      <dgm:prSet presAssocID="{FDAC263F-25F4-418A-A132-185739C0E90D}" presName="connTx" presStyleLbl="parChTrans1D3" presStyleIdx="2" presStyleCnt="4"/>
      <dgm:spPr/>
    </dgm:pt>
    <dgm:pt modelId="{D5B12B22-B08A-4AC0-BE7C-D0999D5F247C}" type="pres">
      <dgm:prSet presAssocID="{32258BDB-DEBE-48B9-B11A-AD2B3B8ABFFA}" presName="root2" presStyleCnt="0"/>
      <dgm:spPr/>
    </dgm:pt>
    <dgm:pt modelId="{45A2C703-796D-45BD-8616-087FADCD9C06}" type="pres">
      <dgm:prSet presAssocID="{32258BDB-DEBE-48B9-B11A-AD2B3B8ABFFA}" presName="LevelTwoTextNode" presStyleLbl="node3" presStyleIdx="2" presStyleCnt="4">
        <dgm:presLayoutVars>
          <dgm:chPref val="3"/>
        </dgm:presLayoutVars>
      </dgm:prSet>
      <dgm:spPr/>
    </dgm:pt>
    <dgm:pt modelId="{6EC2A1D7-5FFE-47D6-961D-3854F98F6BD9}" type="pres">
      <dgm:prSet presAssocID="{32258BDB-DEBE-48B9-B11A-AD2B3B8ABFFA}" presName="level3hierChild" presStyleCnt="0"/>
      <dgm:spPr/>
    </dgm:pt>
    <dgm:pt modelId="{E170C047-8372-4502-8CA3-808F34C2041C}" type="pres">
      <dgm:prSet presAssocID="{D52F4D13-850C-4C3F-8BC7-955F49D7428C}" presName="conn2-1" presStyleLbl="parChTrans1D3" presStyleIdx="3" presStyleCnt="4"/>
      <dgm:spPr/>
    </dgm:pt>
    <dgm:pt modelId="{A2911EE9-199B-4322-AEA2-FA7A364B8F25}" type="pres">
      <dgm:prSet presAssocID="{D52F4D13-850C-4C3F-8BC7-955F49D7428C}" presName="connTx" presStyleLbl="parChTrans1D3" presStyleIdx="3" presStyleCnt="4"/>
      <dgm:spPr/>
    </dgm:pt>
    <dgm:pt modelId="{84172F53-04AF-42AF-BBDD-9056B060692B}" type="pres">
      <dgm:prSet presAssocID="{932BBBFC-10FA-411D-B9CD-EA0B7FD8D53E}" presName="root2" presStyleCnt="0"/>
      <dgm:spPr/>
    </dgm:pt>
    <dgm:pt modelId="{B6A4D276-3B4D-487A-9EEA-E07852EAF0B4}" type="pres">
      <dgm:prSet presAssocID="{932BBBFC-10FA-411D-B9CD-EA0B7FD8D53E}" presName="LevelTwoTextNode" presStyleLbl="node3" presStyleIdx="3" presStyleCnt="4">
        <dgm:presLayoutVars>
          <dgm:chPref val="3"/>
        </dgm:presLayoutVars>
      </dgm:prSet>
      <dgm:spPr/>
    </dgm:pt>
    <dgm:pt modelId="{5179D664-F481-405A-AB4B-939CA085516A}" type="pres">
      <dgm:prSet presAssocID="{932BBBFC-10FA-411D-B9CD-EA0B7FD8D53E}" presName="level3hierChild" presStyleCnt="0"/>
      <dgm:spPr/>
    </dgm:pt>
  </dgm:ptLst>
  <dgm:cxnLst>
    <dgm:cxn modelId="{C31E9D06-DCE4-434A-B5F5-67BC6B932889}" type="presOf" srcId="{9D455B2F-00DB-40D2-97C2-818257359ECF}" destId="{7B61E92E-3746-4BBA-ABC3-4A4A5B7E3128}" srcOrd="1" destOrd="0" presId="urn:microsoft.com/office/officeart/2005/8/layout/hierarchy2"/>
    <dgm:cxn modelId="{388DAF11-6DBC-448E-832F-D8263A6E2570}" srcId="{904049BA-BC11-474C-B5C4-A98D721126B7}" destId="{25EE282A-0327-4A50-BA85-5D8AB3C4DA2A}" srcOrd="0" destOrd="0" parTransId="{BBA95855-EF86-423B-B8F5-BE7C3DCF007D}" sibTransId="{C1CA8F3C-2E46-472D-B7E8-02CCDA93710E}"/>
    <dgm:cxn modelId="{98E4BB14-7F7E-4726-A2A4-20D9A1F4264E}" type="presOf" srcId="{BBA95855-EF86-423B-B8F5-BE7C3DCF007D}" destId="{64B12148-299F-4BE4-928D-B7D1743B4816}" srcOrd="1" destOrd="0" presId="urn:microsoft.com/office/officeart/2005/8/layout/hierarchy2"/>
    <dgm:cxn modelId="{5737DE35-1AFC-46C0-9359-233A556121D5}" type="presOf" srcId="{25EE282A-0327-4A50-BA85-5D8AB3C4DA2A}" destId="{75B2844D-512C-40D7-ABB4-75CC7E8165B1}" srcOrd="0" destOrd="0" presId="urn:microsoft.com/office/officeart/2005/8/layout/hierarchy2"/>
    <dgm:cxn modelId="{41152639-2F18-4A12-AD67-301CD94F68D7}" type="presOf" srcId="{D52F4D13-850C-4C3F-8BC7-955F49D7428C}" destId="{E170C047-8372-4502-8CA3-808F34C2041C}" srcOrd="0" destOrd="0" presId="urn:microsoft.com/office/officeart/2005/8/layout/hierarchy2"/>
    <dgm:cxn modelId="{A2CD593E-434D-4B19-A736-81F13134042C}" type="presOf" srcId="{32258BDB-DEBE-48B9-B11A-AD2B3B8ABFFA}" destId="{45A2C703-796D-45BD-8616-087FADCD9C06}" srcOrd="0" destOrd="0" presId="urn:microsoft.com/office/officeart/2005/8/layout/hierarchy2"/>
    <dgm:cxn modelId="{C1EEEB5E-8067-4BA3-AFCF-DC0E5851A00D}" type="presOf" srcId="{6E19015D-084F-45A4-B903-9C4A6CC98EC0}" destId="{4B81CE9C-9245-4166-86F7-8FDFFB58DC58}" srcOrd="0" destOrd="0" presId="urn:microsoft.com/office/officeart/2005/8/layout/hierarchy2"/>
    <dgm:cxn modelId="{8F892E64-A2B8-418D-837A-E0D015E57EA3}" srcId="{25EE282A-0327-4A50-BA85-5D8AB3C4DA2A}" destId="{932BBBFC-10FA-411D-B9CD-EA0B7FD8D53E}" srcOrd="3" destOrd="0" parTransId="{D52F4D13-850C-4C3F-8BC7-955F49D7428C}" sibTransId="{904C846D-E13E-4A80-8331-71F7098E27A3}"/>
    <dgm:cxn modelId="{3838074A-38B0-474B-8039-5E6F26C2C146}" type="presOf" srcId="{FDAC263F-25F4-418A-A132-185739C0E90D}" destId="{D5C1BF89-766C-4E6A-9D16-D5FC80C2A981}" srcOrd="1" destOrd="0" presId="urn:microsoft.com/office/officeart/2005/8/layout/hierarchy2"/>
    <dgm:cxn modelId="{98515B54-43A9-4ACD-B72B-7E5A3CD2F410}" type="presOf" srcId="{327E5B5A-04B3-4379-9830-5D284F6C20C9}" destId="{97D010B7-B3F8-4FAE-92BE-A206CCA4AD48}" srcOrd="1" destOrd="0" presId="urn:microsoft.com/office/officeart/2005/8/layout/hierarchy2"/>
    <dgm:cxn modelId="{2BFCDE58-A31C-4BB4-B94E-34B7CF21857E}" type="presOf" srcId="{BBA95855-EF86-423B-B8F5-BE7C3DCF007D}" destId="{D703E8EC-9F35-4904-97BA-D94EC72A1558}" srcOrd="0" destOrd="0" presId="urn:microsoft.com/office/officeart/2005/8/layout/hierarchy2"/>
    <dgm:cxn modelId="{C6007A8D-D260-4E20-968C-B6FE58EA5CD7}" type="presOf" srcId="{932BBBFC-10FA-411D-B9CD-EA0B7FD8D53E}" destId="{B6A4D276-3B4D-487A-9EEA-E07852EAF0B4}" srcOrd="0" destOrd="0" presId="urn:microsoft.com/office/officeart/2005/8/layout/hierarchy2"/>
    <dgm:cxn modelId="{F3B3A493-B187-4890-BB7D-23B5516DA615}" type="presOf" srcId="{9D455B2F-00DB-40D2-97C2-818257359ECF}" destId="{08BF234B-F731-469A-8705-4ADD05EF2B73}" srcOrd="0" destOrd="0" presId="urn:microsoft.com/office/officeart/2005/8/layout/hierarchy2"/>
    <dgm:cxn modelId="{95A14D9A-455E-44F7-976F-63223EAD118F}" type="presOf" srcId="{327E5B5A-04B3-4379-9830-5D284F6C20C9}" destId="{D71B8440-AEE2-4DBB-9038-43CC97D3DD33}" srcOrd="0" destOrd="0" presId="urn:microsoft.com/office/officeart/2005/8/layout/hierarchy2"/>
    <dgm:cxn modelId="{206A63B0-A20A-4BDE-B6C3-51190FCEEA00}" srcId="{25EE282A-0327-4A50-BA85-5D8AB3C4DA2A}" destId="{32258BDB-DEBE-48B9-B11A-AD2B3B8ABFFA}" srcOrd="2" destOrd="0" parTransId="{FDAC263F-25F4-418A-A132-185739C0E90D}" sibTransId="{A4720595-B539-443F-A2EA-377B6220F43D}"/>
    <dgm:cxn modelId="{09C756C2-8CA7-473D-982B-4FFB7B105B83}" type="presOf" srcId="{D52F4D13-850C-4C3F-8BC7-955F49D7428C}" destId="{A2911EE9-199B-4322-AEA2-FA7A364B8F25}" srcOrd="1" destOrd="0" presId="urn:microsoft.com/office/officeart/2005/8/layout/hierarchy2"/>
    <dgm:cxn modelId="{3FFF17C9-4271-49B9-BC08-8145C7CD8BBE}" srcId="{25EE282A-0327-4A50-BA85-5D8AB3C4DA2A}" destId="{09643D87-A31D-40FA-8144-6A078D88DDE8}" srcOrd="0" destOrd="0" parTransId="{9D455B2F-00DB-40D2-97C2-818257359ECF}" sibTransId="{CFDFBCC1-F15E-4065-A06C-00A77C6EF14E}"/>
    <dgm:cxn modelId="{9C8B79CB-61E1-466C-B1C8-F9472810251A}" type="presOf" srcId="{DE1E9186-73C9-435D-ABC3-1F7A8BBA927F}" destId="{80B704F6-ADC1-4522-9FA2-48CFC1E5A966}" srcOrd="0" destOrd="0" presId="urn:microsoft.com/office/officeart/2005/8/layout/hierarchy2"/>
    <dgm:cxn modelId="{7FA9B3D1-4188-4B77-A2DA-1DA478331ACB}" srcId="{DE1E9186-73C9-435D-ABC3-1F7A8BBA927F}" destId="{904049BA-BC11-474C-B5C4-A98D721126B7}" srcOrd="0" destOrd="0" parTransId="{85DBAA3B-B656-4F8F-A6C8-A0061ABE9324}" sibTransId="{1DD91963-BE8D-43D6-BD4B-EC3AAFFFF28F}"/>
    <dgm:cxn modelId="{9500F4D9-A05C-45C2-B8FB-14F01BB07CB3}" type="presOf" srcId="{904049BA-BC11-474C-B5C4-A98D721126B7}" destId="{1F85E830-B4D0-425B-8325-7AC432DDE467}" srcOrd="0" destOrd="0" presId="urn:microsoft.com/office/officeart/2005/8/layout/hierarchy2"/>
    <dgm:cxn modelId="{86D8EEDB-F4C2-41DD-BC56-415DF2CC0B7A}" type="presOf" srcId="{09643D87-A31D-40FA-8144-6A078D88DDE8}" destId="{F155BF1B-3E8A-4723-B344-3C9C4EDEBB13}" srcOrd="0" destOrd="0" presId="urn:microsoft.com/office/officeart/2005/8/layout/hierarchy2"/>
    <dgm:cxn modelId="{630AB5EF-E647-450C-B350-09FAC7F7165E}" type="presOf" srcId="{FDAC263F-25F4-418A-A132-185739C0E90D}" destId="{C322928E-D453-45A6-9761-DA232BC852B1}" srcOrd="0" destOrd="0" presId="urn:microsoft.com/office/officeart/2005/8/layout/hierarchy2"/>
    <dgm:cxn modelId="{CCE85EFA-3190-49FC-B1ED-6B027EC77B7E}" srcId="{25EE282A-0327-4A50-BA85-5D8AB3C4DA2A}" destId="{6E19015D-084F-45A4-B903-9C4A6CC98EC0}" srcOrd="1" destOrd="0" parTransId="{327E5B5A-04B3-4379-9830-5D284F6C20C9}" sibTransId="{BFAD1B35-DCB3-49BB-943F-3F69780C5EE2}"/>
    <dgm:cxn modelId="{2308A359-9144-4DD2-82C7-569C912380BE}" type="presParOf" srcId="{80B704F6-ADC1-4522-9FA2-48CFC1E5A966}" destId="{053728D5-0BEF-456B-8894-7C7B089E069C}" srcOrd="0" destOrd="0" presId="urn:microsoft.com/office/officeart/2005/8/layout/hierarchy2"/>
    <dgm:cxn modelId="{E49B8902-D9D4-447B-A9E4-6BE00592E304}" type="presParOf" srcId="{053728D5-0BEF-456B-8894-7C7B089E069C}" destId="{1F85E830-B4D0-425B-8325-7AC432DDE467}" srcOrd="0" destOrd="0" presId="urn:microsoft.com/office/officeart/2005/8/layout/hierarchy2"/>
    <dgm:cxn modelId="{6FABB7B8-8D23-40AA-A2AF-6ABFE5F1B303}" type="presParOf" srcId="{053728D5-0BEF-456B-8894-7C7B089E069C}" destId="{A24D10DA-5F35-4B97-8FEB-C34163C940AD}" srcOrd="1" destOrd="0" presId="urn:microsoft.com/office/officeart/2005/8/layout/hierarchy2"/>
    <dgm:cxn modelId="{021EE0B9-8BD2-43D7-AC37-DEF00BBCD109}" type="presParOf" srcId="{A24D10DA-5F35-4B97-8FEB-C34163C940AD}" destId="{D703E8EC-9F35-4904-97BA-D94EC72A1558}" srcOrd="0" destOrd="0" presId="urn:microsoft.com/office/officeart/2005/8/layout/hierarchy2"/>
    <dgm:cxn modelId="{59B0BAA7-CF21-4978-A400-84983FCB53F5}" type="presParOf" srcId="{D703E8EC-9F35-4904-97BA-D94EC72A1558}" destId="{64B12148-299F-4BE4-928D-B7D1743B4816}" srcOrd="0" destOrd="0" presId="urn:microsoft.com/office/officeart/2005/8/layout/hierarchy2"/>
    <dgm:cxn modelId="{36C1997D-E15F-4E79-BE19-4406A9463F54}" type="presParOf" srcId="{A24D10DA-5F35-4B97-8FEB-C34163C940AD}" destId="{CC3412A5-1709-4E67-922B-CA9E319A3079}" srcOrd="1" destOrd="0" presId="urn:microsoft.com/office/officeart/2005/8/layout/hierarchy2"/>
    <dgm:cxn modelId="{88DD66B0-D87A-4204-BD7E-D6ABF00FD656}" type="presParOf" srcId="{CC3412A5-1709-4E67-922B-CA9E319A3079}" destId="{75B2844D-512C-40D7-ABB4-75CC7E8165B1}" srcOrd="0" destOrd="0" presId="urn:microsoft.com/office/officeart/2005/8/layout/hierarchy2"/>
    <dgm:cxn modelId="{6C7B1B8C-FEA8-4451-86F9-4E2D1910A075}" type="presParOf" srcId="{CC3412A5-1709-4E67-922B-CA9E319A3079}" destId="{E05BF5BB-D350-49E0-8E32-D1429F6F2C58}" srcOrd="1" destOrd="0" presId="urn:microsoft.com/office/officeart/2005/8/layout/hierarchy2"/>
    <dgm:cxn modelId="{022AB6C3-D300-492A-AE76-95E906F7B95F}" type="presParOf" srcId="{E05BF5BB-D350-49E0-8E32-D1429F6F2C58}" destId="{08BF234B-F731-469A-8705-4ADD05EF2B73}" srcOrd="0" destOrd="0" presId="urn:microsoft.com/office/officeart/2005/8/layout/hierarchy2"/>
    <dgm:cxn modelId="{E026B7FF-D174-4DCE-A94D-45D98CD6E68A}" type="presParOf" srcId="{08BF234B-F731-469A-8705-4ADD05EF2B73}" destId="{7B61E92E-3746-4BBA-ABC3-4A4A5B7E3128}" srcOrd="0" destOrd="0" presId="urn:microsoft.com/office/officeart/2005/8/layout/hierarchy2"/>
    <dgm:cxn modelId="{30F7E6DE-FF45-4898-AF68-C86E12A1E0EC}" type="presParOf" srcId="{E05BF5BB-D350-49E0-8E32-D1429F6F2C58}" destId="{9B9CEB3C-BB62-44EC-A69D-6802D6A2E379}" srcOrd="1" destOrd="0" presId="urn:microsoft.com/office/officeart/2005/8/layout/hierarchy2"/>
    <dgm:cxn modelId="{D6A1EDCE-A9E5-435E-9121-544A68DA54D6}" type="presParOf" srcId="{9B9CEB3C-BB62-44EC-A69D-6802D6A2E379}" destId="{F155BF1B-3E8A-4723-B344-3C9C4EDEBB13}" srcOrd="0" destOrd="0" presId="urn:microsoft.com/office/officeart/2005/8/layout/hierarchy2"/>
    <dgm:cxn modelId="{A70AC23C-974B-4B51-A615-DA89913F6B7C}" type="presParOf" srcId="{9B9CEB3C-BB62-44EC-A69D-6802D6A2E379}" destId="{E8DDE404-C76F-44AF-A691-2F966704E718}" srcOrd="1" destOrd="0" presId="urn:microsoft.com/office/officeart/2005/8/layout/hierarchy2"/>
    <dgm:cxn modelId="{24FAF66D-36B9-4C33-A4D7-63F2D64C8855}" type="presParOf" srcId="{E05BF5BB-D350-49E0-8E32-D1429F6F2C58}" destId="{D71B8440-AEE2-4DBB-9038-43CC97D3DD33}" srcOrd="2" destOrd="0" presId="urn:microsoft.com/office/officeart/2005/8/layout/hierarchy2"/>
    <dgm:cxn modelId="{486E1A26-1444-4CED-9967-FA890A0D7A32}" type="presParOf" srcId="{D71B8440-AEE2-4DBB-9038-43CC97D3DD33}" destId="{97D010B7-B3F8-4FAE-92BE-A206CCA4AD48}" srcOrd="0" destOrd="0" presId="urn:microsoft.com/office/officeart/2005/8/layout/hierarchy2"/>
    <dgm:cxn modelId="{47D0C3F9-6BAB-44E2-B1AE-A6065CD68CDB}" type="presParOf" srcId="{E05BF5BB-D350-49E0-8E32-D1429F6F2C58}" destId="{9688E999-C52B-4D8F-9F4B-23C2025B7C0E}" srcOrd="3" destOrd="0" presId="urn:microsoft.com/office/officeart/2005/8/layout/hierarchy2"/>
    <dgm:cxn modelId="{B1164025-910B-403C-86C6-550D9B39D5E7}" type="presParOf" srcId="{9688E999-C52B-4D8F-9F4B-23C2025B7C0E}" destId="{4B81CE9C-9245-4166-86F7-8FDFFB58DC58}" srcOrd="0" destOrd="0" presId="urn:microsoft.com/office/officeart/2005/8/layout/hierarchy2"/>
    <dgm:cxn modelId="{45494F14-5D8D-47A8-A31E-AB74F3175FBF}" type="presParOf" srcId="{9688E999-C52B-4D8F-9F4B-23C2025B7C0E}" destId="{621D908F-0A06-4E9B-B782-9B92F29C4CA2}" srcOrd="1" destOrd="0" presId="urn:microsoft.com/office/officeart/2005/8/layout/hierarchy2"/>
    <dgm:cxn modelId="{92B1C3D8-9DD2-4388-852D-702954076951}" type="presParOf" srcId="{E05BF5BB-D350-49E0-8E32-D1429F6F2C58}" destId="{C322928E-D453-45A6-9761-DA232BC852B1}" srcOrd="4" destOrd="0" presId="urn:microsoft.com/office/officeart/2005/8/layout/hierarchy2"/>
    <dgm:cxn modelId="{5127F855-53B4-4B7B-BDB2-E1FABD83667C}" type="presParOf" srcId="{C322928E-D453-45A6-9761-DA232BC852B1}" destId="{D5C1BF89-766C-4E6A-9D16-D5FC80C2A981}" srcOrd="0" destOrd="0" presId="urn:microsoft.com/office/officeart/2005/8/layout/hierarchy2"/>
    <dgm:cxn modelId="{32C307F7-013D-4734-8705-DC13A151A695}" type="presParOf" srcId="{E05BF5BB-D350-49E0-8E32-D1429F6F2C58}" destId="{D5B12B22-B08A-4AC0-BE7C-D0999D5F247C}" srcOrd="5" destOrd="0" presId="urn:microsoft.com/office/officeart/2005/8/layout/hierarchy2"/>
    <dgm:cxn modelId="{9D078D1D-8D63-4E53-88A8-9DCEDC632C5B}" type="presParOf" srcId="{D5B12B22-B08A-4AC0-BE7C-D0999D5F247C}" destId="{45A2C703-796D-45BD-8616-087FADCD9C06}" srcOrd="0" destOrd="0" presId="urn:microsoft.com/office/officeart/2005/8/layout/hierarchy2"/>
    <dgm:cxn modelId="{5AD5B5B5-BE48-4F36-9951-959FA35752BE}" type="presParOf" srcId="{D5B12B22-B08A-4AC0-BE7C-D0999D5F247C}" destId="{6EC2A1D7-5FFE-47D6-961D-3854F98F6BD9}" srcOrd="1" destOrd="0" presId="urn:microsoft.com/office/officeart/2005/8/layout/hierarchy2"/>
    <dgm:cxn modelId="{25155DF4-DDE4-46E5-9A5E-8FEB55B4FE9D}" type="presParOf" srcId="{E05BF5BB-D350-49E0-8E32-D1429F6F2C58}" destId="{E170C047-8372-4502-8CA3-808F34C2041C}" srcOrd="6" destOrd="0" presId="urn:microsoft.com/office/officeart/2005/8/layout/hierarchy2"/>
    <dgm:cxn modelId="{3B7FBEC5-9C48-4400-80C9-B8F857CF5C45}" type="presParOf" srcId="{E170C047-8372-4502-8CA3-808F34C2041C}" destId="{A2911EE9-199B-4322-AEA2-FA7A364B8F25}" srcOrd="0" destOrd="0" presId="urn:microsoft.com/office/officeart/2005/8/layout/hierarchy2"/>
    <dgm:cxn modelId="{CC627855-8BBB-4D5F-8947-05BC7B002FB9}" type="presParOf" srcId="{E05BF5BB-D350-49E0-8E32-D1429F6F2C58}" destId="{84172F53-04AF-42AF-BBDD-9056B060692B}" srcOrd="7" destOrd="0" presId="urn:microsoft.com/office/officeart/2005/8/layout/hierarchy2"/>
    <dgm:cxn modelId="{75A703BE-AD03-49E6-8F55-453D1818FA41}" type="presParOf" srcId="{84172F53-04AF-42AF-BBDD-9056B060692B}" destId="{B6A4D276-3B4D-487A-9EEA-E07852EAF0B4}" srcOrd="0" destOrd="0" presId="urn:microsoft.com/office/officeart/2005/8/layout/hierarchy2"/>
    <dgm:cxn modelId="{E79191E3-D239-42AD-9CDB-2705EFBBD946}" type="presParOf" srcId="{84172F53-04AF-42AF-BBDD-9056B060692B}" destId="{5179D664-F481-405A-AB4B-939CA085516A}" srcOrd="1" destOrd="0" presId="urn:microsoft.com/office/officeart/2005/8/layout/hierarchy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85E830-B4D0-425B-8325-7AC432DDE467}">
      <dsp:nvSpPr>
        <dsp:cNvPr id="0" name=""/>
        <dsp:cNvSpPr/>
      </dsp:nvSpPr>
      <dsp:spPr>
        <a:xfrm>
          <a:off x="899871" y="934140"/>
          <a:ext cx="1065423" cy="5327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Diocesan Secretary</a:t>
          </a:r>
        </a:p>
      </dsp:txBody>
      <dsp:txXfrm>
        <a:off x="915474" y="949743"/>
        <a:ext cx="1034217" cy="501505"/>
      </dsp:txXfrm>
    </dsp:sp>
    <dsp:sp modelId="{D703E8EC-9F35-4904-97BA-D94EC72A1558}">
      <dsp:nvSpPr>
        <dsp:cNvPr id="0" name=""/>
        <dsp:cNvSpPr/>
      </dsp:nvSpPr>
      <dsp:spPr>
        <a:xfrm rot="21489412">
          <a:off x="1965176" y="1172964"/>
          <a:ext cx="454979" cy="40429"/>
        </a:xfrm>
        <a:custGeom>
          <a:avLst/>
          <a:gdLst/>
          <a:ahLst/>
          <a:cxnLst/>
          <a:rect l="0" t="0" r="0" b="0"/>
          <a:pathLst>
            <a:path>
              <a:moveTo>
                <a:pt x="0" y="20214"/>
              </a:moveTo>
              <a:lnTo>
                <a:pt x="454979" y="20214"/>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181291" y="1181804"/>
        <a:ext cx="22748" cy="22748"/>
      </dsp:txXfrm>
    </dsp:sp>
    <dsp:sp modelId="{75B2844D-512C-40D7-ABB4-75CC7E8165B1}">
      <dsp:nvSpPr>
        <dsp:cNvPr id="0" name=""/>
        <dsp:cNvSpPr/>
      </dsp:nvSpPr>
      <dsp:spPr>
        <a:xfrm>
          <a:off x="2420038" y="919506"/>
          <a:ext cx="1065423" cy="5327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Assistant Diocesan Secretary</a:t>
          </a:r>
        </a:p>
      </dsp:txBody>
      <dsp:txXfrm>
        <a:off x="2435641" y="935109"/>
        <a:ext cx="1034217" cy="501505"/>
      </dsp:txXfrm>
    </dsp:sp>
    <dsp:sp modelId="{08BF234B-F731-469A-8705-4ADD05EF2B73}">
      <dsp:nvSpPr>
        <dsp:cNvPr id="0" name=""/>
        <dsp:cNvSpPr/>
      </dsp:nvSpPr>
      <dsp:spPr>
        <a:xfrm rot="17692822">
          <a:off x="3192076" y="706183"/>
          <a:ext cx="1012940" cy="40429"/>
        </a:xfrm>
        <a:custGeom>
          <a:avLst/>
          <a:gdLst/>
          <a:ahLst/>
          <a:cxnLst/>
          <a:rect l="0" t="0" r="0" b="0"/>
          <a:pathLst>
            <a:path>
              <a:moveTo>
                <a:pt x="0" y="20214"/>
              </a:moveTo>
              <a:lnTo>
                <a:pt x="1012940" y="20214"/>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673222" y="701075"/>
        <a:ext cx="50647" cy="50647"/>
      </dsp:txXfrm>
    </dsp:sp>
    <dsp:sp modelId="{F155BF1B-3E8A-4723-B344-3C9C4EDEBB13}">
      <dsp:nvSpPr>
        <dsp:cNvPr id="0" name=""/>
        <dsp:cNvSpPr/>
      </dsp:nvSpPr>
      <dsp:spPr>
        <a:xfrm>
          <a:off x="3911631" y="579"/>
          <a:ext cx="1065423" cy="5327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Secretariat Admiministrator</a:t>
          </a:r>
        </a:p>
      </dsp:txBody>
      <dsp:txXfrm>
        <a:off x="3927234" y="16182"/>
        <a:ext cx="1034217" cy="501505"/>
      </dsp:txXfrm>
    </dsp:sp>
    <dsp:sp modelId="{D71B8440-AEE2-4DBB-9038-43CC97D3DD33}">
      <dsp:nvSpPr>
        <dsp:cNvPr id="0" name=""/>
        <dsp:cNvSpPr/>
      </dsp:nvSpPr>
      <dsp:spPr>
        <a:xfrm rot="19457599">
          <a:off x="3436131" y="1012493"/>
          <a:ext cx="524829" cy="40429"/>
        </a:xfrm>
        <a:custGeom>
          <a:avLst/>
          <a:gdLst/>
          <a:ahLst/>
          <a:cxnLst/>
          <a:rect l="0" t="0" r="0" b="0"/>
          <a:pathLst>
            <a:path>
              <a:moveTo>
                <a:pt x="0" y="20214"/>
              </a:moveTo>
              <a:lnTo>
                <a:pt x="524829" y="20214"/>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685425" y="1019587"/>
        <a:ext cx="26241" cy="26241"/>
      </dsp:txXfrm>
    </dsp:sp>
    <dsp:sp modelId="{4B81CE9C-9245-4166-86F7-8FDFFB58DC58}">
      <dsp:nvSpPr>
        <dsp:cNvPr id="0" name=""/>
        <dsp:cNvSpPr/>
      </dsp:nvSpPr>
      <dsp:spPr>
        <a:xfrm>
          <a:off x="3911631" y="613197"/>
          <a:ext cx="1065423" cy="5327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Front of House Administrator</a:t>
          </a:r>
        </a:p>
      </dsp:txBody>
      <dsp:txXfrm>
        <a:off x="3927234" y="628800"/>
        <a:ext cx="1034217" cy="501505"/>
      </dsp:txXfrm>
    </dsp:sp>
    <dsp:sp modelId="{C322928E-D453-45A6-9761-DA232BC852B1}">
      <dsp:nvSpPr>
        <dsp:cNvPr id="0" name=""/>
        <dsp:cNvSpPr/>
      </dsp:nvSpPr>
      <dsp:spPr>
        <a:xfrm rot="2142401">
          <a:off x="3436131" y="1318802"/>
          <a:ext cx="524829" cy="40429"/>
        </a:xfrm>
        <a:custGeom>
          <a:avLst/>
          <a:gdLst/>
          <a:ahLst/>
          <a:cxnLst/>
          <a:rect l="0" t="0" r="0" b="0"/>
          <a:pathLst>
            <a:path>
              <a:moveTo>
                <a:pt x="0" y="20214"/>
              </a:moveTo>
              <a:lnTo>
                <a:pt x="524829" y="20214"/>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685425" y="1325896"/>
        <a:ext cx="26241" cy="26241"/>
      </dsp:txXfrm>
    </dsp:sp>
    <dsp:sp modelId="{45A2C703-796D-45BD-8616-087FADCD9C06}">
      <dsp:nvSpPr>
        <dsp:cNvPr id="0" name=""/>
        <dsp:cNvSpPr/>
      </dsp:nvSpPr>
      <dsp:spPr>
        <a:xfrm>
          <a:off x="3911631" y="1225815"/>
          <a:ext cx="1065423" cy="5327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DAC Secretary</a:t>
          </a:r>
        </a:p>
      </dsp:txBody>
      <dsp:txXfrm>
        <a:off x="3927234" y="1241418"/>
        <a:ext cx="1034217" cy="501505"/>
      </dsp:txXfrm>
    </dsp:sp>
    <dsp:sp modelId="{E170C047-8372-4502-8CA3-808F34C2041C}">
      <dsp:nvSpPr>
        <dsp:cNvPr id="0" name=""/>
        <dsp:cNvSpPr/>
      </dsp:nvSpPr>
      <dsp:spPr>
        <a:xfrm rot="3907178">
          <a:off x="3192076" y="1625111"/>
          <a:ext cx="1012940" cy="40429"/>
        </a:xfrm>
        <a:custGeom>
          <a:avLst/>
          <a:gdLst/>
          <a:ahLst/>
          <a:cxnLst/>
          <a:rect l="0" t="0" r="0" b="0"/>
          <a:pathLst>
            <a:path>
              <a:moveTo>
                <a:pt x="0" y="20214"/>
              </a:moveTo>
              <a:lnTo>
                <a:pt x="1012940" y="20214"/>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673222" y="1620002"/>
        <a:ext cx="50647" cy="50647"/>
      </dsp:txXfrm>
    </dsp:sp>
    <dsp:sp modelId="{B6A4D276-3B4D-487A-9EEA-E07852EAF0B4}">
      <dsp:nvSpPr>
        <dsp:cNvPr id="0" name=""/>
        <dsp:cNvSpPr/>
      </dsp:nvSpPr>
      <dsp:spPr>
        <a:xfrm>
          <a:off x="3911631" y="1838434"/>
          <a:ext cx="1065423" cy="5327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Executive Assistant and Administrator</a:t>
          </a:r>
        </a:p>
      </dsp:txBody>
      <dsp:txXfrm>
        <a:off x="3927234" y="1854037"/>
        <a:ext cx="1034217" cy="50150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5AEC1-E5BF-40A4-87A1-4E4A83C65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9</Pages>
  <Words>1576</Words>
  <Characters>8984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Diocese Bath &amp; Wells</Company>
  <LinksUpToDate>false</LinksUpToDate>
  <CharactersWithSpaces>10539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Webber</dc:creator>
  <cp:lastModifiedBy>Enita Andrews</cp:lastModifiedBy>
  <cp:revision>3</cp:revision>
  <cp:lastPrinted>2018-05-02T08:56:00Z</cp:lastPrinted>
  <dcterms:created xsi:type="dcterms:W3CDTF">2024-01-11T14:40:00Z</dcterms:created>
  <dcterms:modified xsi:type="dcterms:W3CDTF">2024-01-11T15:17:00Z</dcterms:modified>
</cp:coreProperties>
</file>