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99209D" w14:textId="4817843F" w:rsidR="006954F0" w:rsidRDefault="001F3B65" w:rsidP="00316B0F">
      <w:pPr>
        <w:suppressAutoHyphens/>
        <w:rPr>
          <w:b/>
          <w:bCs/>
          <w:noProof/>
        </w:rPr>
      </w:pPr>
      <w:r w:rsidRPr="001A732F">
        <w:rPr>
          <w:rFonts w:ascii="Calibri" w:hAnsi="Calibri"/>
          <w:iCs/>
          <w:noProof/>
          <w:sz w:val="24"/>
          <w:szCs w:val="24"/>
        </w:rPr>
        <mc:AlternateContent>
          <mc:Choice Requires="wps">
            <w:drawing>
              <wp:anchor distT="0" distB="0" distL="114300" distR="114300" simplePos="0" relativeHeight="251740160" behindDoc="0" locked="0" layoutInCell="1" allowOverlap="1" wp14:anchorId="3A4A1010" wp14:editId="59F42990">
                <wp:simplePos x="0" y="0"/>
                <wp:positionH relativeFrom="column">
                  <wp:posOffset>-914400</wp:posOffset>
                </wp:positionH>
                <wp:positionV relativeFrom="paragraph">
                  <wp:posOffset>-1859280</wp:posOffset>
                </wp:positionV>
                <wp:extent cx="5667375" cy="548640"/>
                <wp:effectExtent l="0" t="0" r="9525" b="381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548640"/>
                        </a:xfrm>
                        <a:prstGeom prst="rect">
                          <a:avLst/>
                        </a:prstGeom>
                        <a:solidFill>
                          <a:sysClr val="window" lastClr="FFFFFF">
                            <a:lumMod val="85000"/>
                          </a:sysClr>
                        </a:solidFill>
                        <a:ln w="9525">
                          <a:noFill/>
                          <a:miter lim="800000"/>
                          <a:headEnd/>
                          <a:tailEnd/>
                        </a:ln>
                      </wps:spPr>
                      <wps:txbx>
                        <w:txbxContent>
                          <w:p w14:paraId="32F2D82A" w14:textId="123F6E97" w:rsidR="001F3B65" w:rsidRPr="007B7B05" w:rsidRDefault="001F3B65" w:rsidP="001F3B65">
                            <w:pPr>
                              <w:shd w:val="clear" w:color="auto" w:fill="D9D9D9" w:themeFill="background1" w:themeFillShade="D9"/>
                              <w:rPr>
                                <w:rFonts w:asciiTheme="majorHAnsi" w:hAnsiTheme="majorHAnsi"/>
                                <w:b/>
                                <w:color w:val="78A22F"/>
                                <w:sz w:val="52"/>
                                <w:szCs w:val="52"/>
                              </w:rPr>
                            </w:pPr>
                            <w:r>
                              <w:rPr>
                                <w:rFonts w:asciiTheme="majorHAnsi" w:hAnsiTheme="majorHAnsi"/>
                                <w:b/>
                                <w:color w:val="78A22F"/>
                                <w:sz w:val="52"/>
                                <w:szCs w:val="52"/>
                              </w:rPr>
                              <w:t xml:space="preserve">   </w:t>
                            </w:r>
                            <w:r w:rsidRPr="007B7B05">
                              <w:rPr>
                                <w:rFonts w:asciiTheme="majorHAnsi" w:hAnsiTheme="majorHAnsi"/>
                                <w:b/>
                                <w:color w:val="78A22F"/>
                                <w:sz w:val="52"/>
                                <w:szCs w:val="52"/>
                              </w:rPr>
                              <w:t xml:space="preserve">Application Pack </w:t>
                            </w:r>
                            <w:r>
                              <w:rPr>
                                <w:rFonts w:asciiTheme="majorHAnsi" w:hAnsiTheme="majorHAnsi"/>
                                <w:b/>
                                <w:color w:val="78A22F"/>
                                <w:sz w:val="52"/>
                                <w:szCs w:val="52"/>
                              </w:rPr>
                              <w:t>Aug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4A1010" id="_x0000_t202" coordsize="21600,21600" o:spt="202" path="m,l,21600r21600,l21600,xe">
                <v:stroke joinstyle="miter"/>
                <v:path gradientshapeok="t" o:connecttype="rect"/>
              </v:shapetype>
              <v:shape id="Text Box 2" o:spid="_x0000_s1026" type="#_x0000_t202" style="position:absolute;margin-left:-1in;margin-top:-146.4pt;width:446.25pt;height:43.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" fillcolor="#d9d9d9" stroked="f">
                <v:textbox>
                  <w:txbxContent>
                    <w:p w14:paraId="32F2D82A" w14:textId="123F6E97" w:rsidR="001F3B65" w:rsidRPr="007B7B05" w:rsidRDefault="001F3B65" w:rsidP="001F3B65">
                      <w:pPr>
                        <w:shd w:val="clear" w:color="auto" w:fill="D9D9D9" w:themeFill="background1" w:themeFillShade="D9"/>
                        <w:rPr>
                          <w:rFonts w:asciiTheme="majorHAnsi" w:hAnsiTheme="majorHAnsi"/>
                          <w:b/>
                          <w:color w:val="78A22F"/>
                          <w:sz w:val="52"/>
                          <w:szCs w:val="52"/>
                        </w:rPr>
                      </w:pPr>
                      <w:r>
                        <w:rPr>
                          <w:rFonts w:asciiTheme="majorHAnsi" w:hAnsiTheme="majorHAnsi"/>
                          <w:b/>
                          <w:color w:val="78A22F"/>
                          <w:sz w:val="52"/>
                          <w:szCs w:val="52"/>
                        </w:rPr>
                        <w:t xml:space="preserve">   </w:t>
                      </w:r>
                      <w:r w:rsidRPr="007B7B05">
                        <w:rPr>
                          <w:rFonts w:asciiTheme="majorHAnsi" w:hAnsiTheme="majorHAnsi"/>
                          <w:b/>
                          <w:color w:val="78A22F"/>
                          <w:sz w:val="52"/>
                          <w:szCs w:val="52"/>
                        </w:rPr>
                        <w:t xml:space="preserve">Application Pack </w:t>
                      </w:r>
                      <w:r>
                        <w:rPr>
                          <w:rFonts w:asciiTheme="majorHAnsi" w:hAnsiTheme="majorHAnsi"/>
                          <w:b/>
                          <w:color w:val="78A22F"/>
                          <w:sz w:val="52"/>
                          <w:szCs w:val="52"/>
                        </w:rPr>
                        <w:t>Aug 2022</w:t>
                      </w:r>
                    </w:p>
                  </w:txbxContent>
                </v:textbox>
              </v:shape>
            </w:pict>
          </mc:Fallback>
        </mc:AlternateContent>
      </w:r>
      <w:r>
        <w:rPr>
          <w:noProof/>
        </w:rPr>
        <w:drawing>
          <wp:anchor distT="0" distB="0" distL="114300" distR="114300" simplePos="0" relativeHeight="251656192" behindDoc="1" locked="0" layoutInCell="1" allowOverlap="1" wp14:anchorId="4CAC229B" wp14:editId="79ECE91D">
            <wp:simplePos x="0" y="0"/>
            <wp:positionH relativeFrom="column">
              <wp:posOffset>-914400</wp:posOffset>
            </wp:positionH>
            <wp:positionV relativeFrom="page">
              <wp:posOffset>-44450</wp:posOffset>
            </wp:positionV>
            <wp:extent cx="7677785" cy="10298430"/>
            <wp:effectExtent l="0" t="0" r="0" b="0"/>
            <wp:wrapSquare wrapText="bothSides"/>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ing and telling scroll 2.png"/>
                    <pic:cNvPicPr/>
                  </pic:nvPicPr>
                  <pic:blipFill rotWithShape="1">
                    <a:blip r:embed="rId8" cstate="print">
                      <a:extLst>
                        <a:ext uri="{28A0092B-C50C-407E-A947-70E740481C1C}">
                          <a14:useLocalDpi xmlns:a14="http://schemas.microsoft.com/office/drawing/2010/main"/>
                        </a:ext>
                      </a:extLst>
                    </a:blip>
                    <a:srcRect t="13033"/>
                    <a:stretch/>
                  </pic:blipFill>
                  <pic:spPr bwMode="auto">
                    <a:xfrm>
                      <a:off x="0" y="0"/>
                      <a:ext cx="7677785" cy="10298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0" locked="0" layoutInCell="1" allowOverlap="1" wp14:anchorId="74E641A7" wp14:editId="764C8CF5">
                <wp:simplePos x="0" y="0"/>
                <wp:positionH relativeFrom="column">
                  <wp:posOffset>-914400</wp:posOffset>
                </wp:positionH>
                <wp:positionV relativeFrom="paragraph">
                  <wp:posOffset>-2662555</wp:posOffset>
                </wp:positionV>
                <wp:extent cx="6958330" cy="800100"/>
                <wp:effectExtent l="0" t="0" r="13970"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8330" cy="800100"/>
                        </a:xfrm>
                        <a:prstGeom prst="rect">
                          <a:avLst/>
                        </a:prstGeom>
                        <a:solidFill>
                          <a:srgbClr val="78A22F"/>
                        </a:solidFill>
                        <a:ln w="9525">
                          <a:solidFill>
                            <a:sysClr val="window" lastClr="FFFFFF"/>
                          </a:solidFill>
                          <a:miter lim="800000"/>
                          <a:headEnd/>
                          <a:tailEnd/>
                        </a:ln>
                      </wps:spPr>
                      <wps:txbx>
                        <w:txbxContent>
                          <w:p w14:paraId="6F0DBB4D" w14:textId="77777777" w:rsidR="001F3B65" w:rsidRPr="001A732F" w:rsidRDefault="001F3B65" w:rsidP="001F3B65">
                            <w:pPr>
                              <w:rPr>
                                <w:rFonts w:asciiTheme="majorHAnsi" w:hAnsiTheme="majorHAnsi"/>
                                <w:b/>
                                <w:color w:val="FFFFFF" w:themeColor="background1"/>
                                <w:sz w:val="32"/>
                                <w:szCs w:val="32"/>
                              </w:rPr>
                            </w:pPr>
                            <w:r>
                              <w:rPr>
                                <w:rFonts w:asciiTheme="majorHAnsi" w:hAnsiTheme="majorHAnsi"/>
                                <w:b/>
                                <w:color w:val="D9D9D9" w:themeColor="background1" w:themeShade="D9"/>
                                <w:sz w:val="68"/>
                                <w:szCs w:val="68"/>
                              </w:rPr>
                              <w:t>Property Assistant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E641A7" id="_x0000_s1027" type="#_x0000_t202" style="position:absolute;margin-left:-1in;margin-top:-209.65pt;width:547.9pt;height:6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" fillcolor="#78a22f" strokecolor="window">
                <v:textbox>
                  <w:txbxContent>
                    <w:p w14:paraId="6F0DBB4D" w14:textId="77777777" w:rsidR="001F3B65" w:rsidRPr="001A732F" w:rsidRDefault="001F3B65" w:rsidP="001F3B65">
                      <w:pPr>
                        <w:rPr>
                          <w:rFonts w:asciiTheme="majorHAnsi" w:hAnsiTheme="majorHAnsi"/>
                          <w:b/>
                          <w:color w:val="FFFFFF" w:themeColor="background1"/>
                          <w:sz w:val="32"/>
                          <w:szCs w:val="32"/>
                        </w:rPr>
                      </w:pPr>
                      <w:r>
                        <w:rPr>
                          <w:rFonts w:asciiTheme="majorHAnsi" w:hAnsiTheme="majorHAnsi"/>
                          <w:b/>
                          <w:color w:val="D9D9D9" w:themeColor="background1" w:themeShade="D9"/>
                          <w:sz w:val="68"/>
                          <w:szCs w:val="68"/>
                        </w:rPr>
                        <w:t>Property Assistant</w:t>
                      </w:r>
                    </w:p>
                  </w:txbxContent>
                </v:textbox>
              </v:shape>
            </w:pict>
          </mc:Fallback>
        </mc:AlternateContent>
      </w:r>
      <w:r w:rsidR="006449D4" w:rsidRPr="006449D4">
        <w:rPr>
          <w:rFonts w:asciiTheme="majorHAnsi" w:hAnsiTheme="majorHAnsi"/>
          <w:iCs/>
          <w:noProof/>
          <w:sz w:val="32"/>
          <w:szCs w:val="32"/>
        </w:rPr>
        <mc:AlternateContent>
          <mc:Choice Requires="wps">
            <w:drawing>
              <wp:anchor distT="45720" distB="45720" distL="114300" distR="114300" simplePos="0" relativeHeight="251661312" behindDoc="0" locked="0" layoutInCell="1" allowOverlap="1" wp14:anchorId="7F4A80A6" wp14:editId="20918B46">
                <wp:simplePos x="0" y="0"/>
                <wp:positionH relativeFrom="column">
                  <wp:posOffset>3474720</wp:posOffset>
                </wp:positionH>
                <wp:positionV relativeFrom="paragraph">
                  <wp:posOffset>363220</wp:posOffset>
                </wp:positionV>
                <wp:extent cx="25527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404620"/>
                        </a:xfrm>
                        <a:prstGeom prst="rect">
                          <a:avLst/>
                        </a:prstGeom>
                        <a:solidFill>
                          <a:srgbClr val="FFFFFF"/>
                        </a:solidFill>
                        <a:ln w="9525">
                          <a:noFill/>
                          <a:miter lim="800000"/>
                          <a:headEnd/>
                          <a:tailEnd/>
                        </a:ln>
                      </wps:spPr>
                      <wps:txbx>
                        <w:txbxContent>
                          <w:p w14:paraId="1D4E6408" w14:textId="3E71085E" w:rsidR="00480F51" w:rsidRDefault="00480F51">
                            <w:r w:rsidRPr="006449D4">
                              <w:rPr>
                                <w:noProof/>
                              </w:rPr>
                              <w:drawing>
                                <wp:inline distT="0" distB="0" distL="0" distR="0" wp14:anchorId="57D3D848" wp14:editId="12D87608">
                                  <wp:extent cx="2360930" cy="723265"/>
                                  <wp:effectExtent l="0" t="0" r="127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0930" cy="72326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4A80A6" id="_x0000_s1028" type="#_x0000_t202" style="position:absolute;margin-left:273.6pt;margin-top:28.6pt;width:201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" stroked="f">
                <v:textbox style="mso-fit-shape-to-text:t">
                  <w:txbxContent>
                    <w:p w14:paraId="1D4E6408" w14:textId="3E71085E" w:rsidR="00480F51" w:rsidRDefault="00480F51">
                      <w:r w:rsidRPr="006449D4">
                        <w:rPr>
                          <w:noProof/>
                        </w:rPr>
                        <w:drawing>
                          <wp:inline distT="0" distB="0" distL="0" distR="0" wp14:anchorId="57D3D848" wp14:editId="12D87608">
                            <wp:extent cx="2360930" cy="723265"/>
                            <wp:effectExtent l="0" t="0" r="127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0930" cy="723265"/>
                                    </a:xfrm>
                                    <a:prstGeom prst="rect">
                                      <a:avLst/>
                                    </a:prstGeom>
                                    <a:noFill/>
                                    <a:ln>
                                      <a:noFill/>
                                    </a:ln>
                                  </pic:spPr>
                                </pic:pic>
                              </a:graphicData>
                            </a:graphic>
                          </wp:inline>
                        </w:drawing>
                      </w:r>
                    </w:p>
                  </w:txbxContent>
                </v:textbox>
                <w10:wrap type="square"/>
              </v:shape>
            </w:pict>
          </mc:Fallback>
        </mc:AlternateContent>
      </w:r>
      <w:r w:rsidR="006954F0" w:rsidRPr="001A732F">
        <w:rPr>
          <w:rFonts w:ascii="Calibri" w:hAnsi="Calibri"/>
          <w:iCs/>
          <w:noProof/>
          <w:sz w:val="24"/>
          <w:szCs w:val="24"/>
        </w:rPr>
        <mc:AlternateContent>
          <mc:Choice Requires="wps">
            <w:drawing>
              <wp:anchor distT="0" distB="0" distL="114300" distR="114300" simplePos="0" relativeHeight="251658240" behindDoc="0" locked="0" layoutInCell="1" allowOverlap="1" wp14:anchorId="43D8B4B3" wp14:editId="1B8C4B98">
                <wp:simplePos x="0" y="0"/>
                <wp:positionH relativeFrom="column">
                  <wp:posOffset>-937895</wp:posOffset>
                </wp:positionH>
                <wp:positionV relativeFrom="paragraph">
                  <wp:posOffset>8890985</wp:posOffset>
                </wp:positionV>
                <wp:extent cx="5667375" cy="548640"/>
                <wp:effectExtent l="0" t="0" r="9525"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548640"/>
                        </a:xfrm>
                        <a:prstGeom prst="rect">
                          <a:avLst/>
                        </a:prstGeom>
                        <a:solidFill>
                          <a:schemeClr val="bg1">
                            <a:lumMod val="85000"/>
                          </a:schemeClr>
                        </a:solidFill>
                        <a:ln w="9525">
                          <a:noFill/>
                          <a:miter lim="800000"/>
                          <a:headEnd/>
                          <a:tailEnd/>
                        </a:ln>
                      </wps:spPr>
                      <wps:txbx>
                        <w:txbxContent>
                          <w:p w14:paraId="2D448C27" w14:textId="045FC551" w:rsidR="00480F51" w:rsidRPr="007B7B05" w:rsidRDefault="00480F51" w:rsidP="001A732F">
                            <w:pPr>
                              <w:shd w:val="clear" w:color="auto" w:fill="D9D9D9" w:themeFill="background1" w:themeFillShade="D9"/>
                              <w:rPr>
                                <w:rFonts w:asciiTheme="majorHAnsi" w:hAnsiTheme="majorHAnsi"/>
                                <w:b/>
                                <w:color w:val="78A22F"/>
                                <w:sz w:val="52"/>
                                <w:szCs w:val="52"/>
                              </w:rPr>
                            </w:pPr>
                            <w:r>
                              <w:rPr>
                                <w:rFonts w:asciiTheme="majorHAnsi" w:hAnsiTheme="majorHAnsi"/>
                                <w:b/>
                                <w:color w:val="78A22F"/>
                                <w:sz w:val="52"/>
                                <w:szCs w:val="52"/>
                              </w:rPr>
                              <w:t xml:space="preserve">   </w:t>
                            </w:r>
                            <w:r w:rsidRPr="007B7B05">
                              <w:rPr>
                                <w:rFonts w:asciiTheme="majorHAnsi" w:hAnsiTheme="majorHAnsi"/>
                                <w:b/>
                                <w:color w:val="78A22F"/>
                                <w:sz w:val="52"/>
                                <w:szCs w:val="52"/>
                              </w:rPr>
                              <w:t xml:space="preserve">Application Pack </w:t>
                            </w:r>
                            <w:r>
                              <w:rPr>
                                <w:rFonts w:asciiTheme="majorHAnsi" w:hAnsiTheme="majorHAnsi"/>
                                <w:b/>
                                <w:color w:val="78A22F"/>
                                <w:sz w:val="52"/>
                                <w:szCs w:val="52"/>
                              </w:rPr>
                              <w:t>April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D8B4B3" id="_x0000_s1029" type="#_x0000_t202" style="position:absolute;margin-left:-73.85pt;margin-top:700.1pt;width:446.25pt;height:4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" fillcolor="#d8d8d8 [2732]" stroked="f">
                <v:textbox>
                  <w:txbxContent>
                    <w:p w14:paraId="2D448C27" w14:textId="045FC551" w:rsidR="00480F51" w:rsidRPr="007B7B05" w:rsidRDefault="00480F51" w:rsidP="001A732F">
                      <w:pPr>
                        <w:shd w:val="clear" w:color="auto" w:fill="D9D9D9" w:themeFill="background1" w:themeFillShade="D9"/>
                        <w:rPr>
                          <w:rFonts w:asciiTheme="majorHAnsi" w:hAnsiTheme="majorHAnsi"/>
                          <w:b/>
                          <w:color w:val="78A22F"/>
                          <w:sz w:val="52"/>
                          <w:szCs w:val="52"/>
                        </w:rPr>
                      </w:pPr>
                      <w:r>
                        <w:rPr>
                          <w:rFonts w:asciiTheme="majorHAnsi" w:hAnsiTheme="majorHAnsi"/>
                          <w:b/>
                          <w:color w:val="78A22F"/>
                          <w:sz w:val="52"/>
                          <w:szCs w:val="52"/>
                        </w:rPr>
                        <w:t xml:space="preserve">   </w:t>
                      </w:r>
                      <w:r w:rsidRPr="007B7B05">
                        <w:rPr>
                          <w:rFonts w:asciiTheme="majorHAnsi" w:hAnsiTheme="majorHAnsi"/>
                          <w:b/>
                          <w:color w:val="78A22F"/>
                          <w:sz w:val="52"/>
                          <w:szCs w:val="52"/>
                        </w:rPr>
                        <w:t xml:space="preserve">Application Pack </w:t>
                      </w:r>
                      <w:r>
                        <w:rPr>
                          <w:rFonts w:asciiTheme="majorHAnsi" w:hAnsiTheme="majorHAnsi"/>
                          <w:b/>
                          <w:color w:val="78A22F"/>
                          <w:sz w:val="52"/>
                          <w:szCs w:val="52"/>
                        </w:rPr>
                        <w:t>April 2022</w:t>
                      </w:r>
                    </w:p>
                  </w:txbxContent>
                </v:textbox>
              </v:shape>
            </w:pict>
          </mc:Fallback>
        </mc:AlternateContent>
      </w:r>
      <w:r w:rsidR="006954F0">
        <w:rPr>
          <w:noProof/>
        </w:rPr>
        <mc:AlternateContent>
          <mc:Choice Requires="wps">
            <w:drawing>
              <wp:anchor distT="0" distB="0" distL="114300" distR="114300" simplePos="0" relativeHeight="251657216" behindDoc="0" locked="0" layoutInCell="1" allowOverlap="1" wp14:anchorId="7907723B" wp14:editId="2D892134">
                <wp:simplePos x="0" y="0"/>
                <wp:positionH relativeFrom="column">
                  <wp:posOffset>-923290</wp:posOffset>
                </wp:positionH>
                <wp:positionV relativeFrom="paragraph">
                  <wp:posOffset>8092072</wp:posOffset>
                </wp:positionV>
                <wp:extent cx="6958330" cy="800100"/>
                <wp:effectExtent l="0" t="0" r="13970" b="19050"/>
                <wp:wrapNone/>
                <wp:docPr id="4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8330" cy="800100"/>
                        </a:xfrm>
                        <a:prstGeom prst="rect">
                          <a:avLst/>
                        </a:prstGeom>
                        <a:solidFill>
                          <a:srgbClr val="78A22F"/>
                        </a:solidFill>
                        <a:ln w="9525">
                          <a:solidFill>
                            <a:schemeClr val="bg1"/>
                          </a:solidFill>
                          <a:miter lim="800000"/>
                          <a:headEnd/>
                          <a:tailEnd/>
                        </a:ln>
                      </wps:spPr>
                      <wps:txbx>
                        <w:txbxContent>
                          <w:p w14:paraId="03695A0B" w14:textId="6D9B009B" w:rsidR="00480F51" w:rsidRPr="00F41764" w:rsidRDefault="00F41764" w:rsidP="001A732F">
                            <w:pPr>
                              <w:rPr>
                                <w:rFonts w:asciiTheme="majorHAnsi" w:hAnsiTheme="majorHAnsi"/>
                                <w:b/>
                                <w:color w:val="FFFFFF" w:themeColor="background1"/>
                                <w:sz w:val="56"/>
                                <w:szCs w:val="56"/>
                              </w:rPr>
                            </w:pPr>
                            <w:r w:rsidRPr="00F41764">
                              <w:rPr>
                                <w:rFonts w:asciiTheme="majorHAnsi" w:hAnsiTheme="majorHAnsi"/>
                                <w:b/>
                                <w:color w:val="D9D9D9" w:themeColor="background1" w:themeShade="D9"/>
                                <w:sz w:val="56"/>
                                <w:szCs w:val="56"/>
                              </w:rPr>
                              <w:t>Growing Faith</w:t>
                            </w:r>
                            <w:r w:rsidR="001F3B65" w:rsidRPr="00F41764">
                              <w:rPr>
                                <w:rFonts w:asciiTheme="majorHAnsi" w:hAnsiTheme="majorHAnsi"/>
                                <w:b/>
                                <w:color w:val="D9D9D9" w:themeColor="background1" w:themeShade="D9"/>
                                <w:sz w:val="56"/>
                                <w:szCs w:val="56"/>
                              </w:rPr>
                              <w:t xml:space="preserve"> Adviser (Fixed Term)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07723B" id="_x0000_s1030" type="#_x0000_t202" style="position:absolute;margin-left:-72.7pt;margin-top:637.15pt;width:547.9pt;height:6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" fillcolor="#78a22f" strokecolor="white [3212]">
                <v:textbox>
                  <w:txbxContent>
                    <w:p w14:paraId="03695A0B" w14:textId="6D9B009B" w:rsidR="00480F51" w:rsidRPr="00F41764" w:rsidRDefault="00F41764" w:rsidP="001A732F">
                      <w:pPr>
                        <w:rPr>
                          <w:rFonts w:asciiTheme="majorHAnsi" w:hAnsiTheme="majorHAnsi"/>
                          <w:b/>
                          <w:color w:val="FFFFFF" w:themeColor="background1"/>
                          <w:sz w:val="56"/>
                          <w:szCs w:val="56"/>
                        </w:rPr>
                      </w:pPr>
                      <w:r w:rsidRPr="00F41764">
                        <w:rPr>
                          <w:rFonts w:asciiTheme="majorHAnsi" w:hAnsiTheme="majorHAnsi"/>
                          <w:b/>
                          <w:color w:val="D9D9D9" w:themeColor="background1" w:themeShade="D9"/>
                          <w:sz w:val="56"/>
                          <w:szCs w:val="56"/>
                        </w:rPr>
                        <w:t>Growing Faith</w:t>
                      </w:r>
                      <w:r w:rsidR="001F3B65" w:rsidRPr="00F41764">
                        <w:rPr>
                          <w:rFonts w:asciiTheme="majorHAnsi" w:hAnsiTheme="majorHAnsi"/>
                          <w:b/>
                          <w:color w:val="D9D9D9" w:themeColor="background1" w:themeShade="D9"/>
                          <w:sz w:val="56"/>
                          <w:szCs w:val="56"/>
                        </w:rPr>
                        <w:t xml:space="preserve"> Adviser (Fixed Term)</w:t>
                      </w:r>
                    </w:p>
                  </w:txbxContent>
                </v:textbox>
              </v:shape>
            </w:pict>
          </mc:Fallback>
        </mc:AlternateContent>
      </w:r>
    </w:p>
    <w:p w14:paraId="420EAFC2" w14:textId="5F4DB834" w:rsidR="006449D4" w:rsidRDefault="006449D4" w:rsidP="00316B0F">
      <w:pPr>
        <w:suppressAutoHyphens/>
        <w:rPr>
          <w:b/>
          <w:bCs/>
          <w:noProof/>
        </w:rPr>
      </w:pPr>
    </w:p>
    <w:p w14:paraId="43A079A8" w14:textId="7E6808E8" w:rsidR="006449D4" w:rsidRDefault="006449D4" w:rsidP="00316B0F">
      <w:pPr>
        <w:suppressAutoHyphens/>
        <w:rPr>
          <w:b/>
          <w:bCs/>
          <w:noProof/>
        </w:rPr>
      </w:pPr>
    </w:p>
    <w:p w14:paraId="782A952E" w14:textId="2DABACCA" w:rsidR="006449D4" w:rsidRDefault="006449D4" w:rsidP="00316B0F">
      <w:pPr>
        <w:suppressAutoHyphens/>
        <w:rPr>
          <w:b/>
          <w:bCs/>
          <w:noProof/>
        </w:rPr>
      </w:pPr>
    </w:p>
    <w:p w14:paraId="169A54DB" w14:textId="6BFB1114" w:rsidR="00F02577" w:rsidRPr="009C3D2B" w:rsidRDefault="0040604C" w:rsidP="006954F0">
      <w:pPr>
        <w:suppressAutoHyphens/>
        <w:rPr>
          <w:rFonts w:asciiTheme="majorHAnsi" w:hAnsiTheme="majorHAnsi"/>
          <w:iCs/>
          <w:sz w:val="32"/>
          <w:szCs w:val="32"/>
        </w:rPr>
      </w:pPr>
      <w:r>
        <w:rPr>
          <w:rFonts w:asciiTheme="majorHAnsi" w:hAnsiTheme="majorHAnsi"/>
          <w:iCs/>
          <w:sz w:val="32"/>
          <w:szCs w:val="32"/>
        </w:rPr>
        <w:t>Co</w:t>
      </w:r>
      <w:r w:rsidR="00F02577" w:rsidRPr="009C3D2B">
        <w:rPr>
          <w:rFonts w:asciiTheme="majorHAnsi" w:hAnsiTheme="majorHAnsi"/>
          <w:iCs/>
          <w:sz w:val="32"/>
          <w:szCs w:val="32"/>
        </w:rPr>
        <w:t>ntents</w:t>
      </w:r>
    </w:p>
    <w:p w14:paraId="39B61EBA" w14:textId="792E128E" w:rsidR="00F02577" w:rsidRDefault="00F02577" w:rsidP="004F7BC9">
      <w:pPr>
        <w:pStyle w:val="NormalWeb"/>
        <w:spacing w:before="2" w:after="2"/>
        <w:jc w:val="both"/>
        <w:rPr>
          <w:rFonts w:ascii="Calibri" w:hAnsi="Calibri"/>
          <w:iCs/>
          <w:sz w:val="24"/>
          <w:szCs w:val="24"/>
        </w:rPr>
      </w:pPr>
    </w:p>
    <w:p w14:paraId="1AC59A81" w14:textId="0FC6D4DC" w:rsidR="003A0239" w:rsidRDefault="003A0239" w:rsidP="004F7BC9">
      <w:pPr>
        <w:pStyle w:val="NormalWeb"/>
        <w:spacing w:before="2" w:after="2"/>
        <w:jc w:val="both"/>
        <w:rPr>
          <w:rFonts w:ascii="Calibri" w:hAnsi="Calibri"/>
          <w:iCs/>
          <w:sz w:val="24"/>
          <w:szCs w:val="24"/>
        </w:rPr>
      </w:pPr>
      <w:r>
        <w:rPr>
          <w:rFonts w:ascii="Calibri" w:hAnsi="Calibri"/>
          <w:iCs/>
          <w:sz w:val="24"/>
          <w:szCs w:val="24"/>
        </w:rPr>
        <w:t>Recruitment Time</w:t>
      </w:r>
      <w:r w:rsidR="0073670D">
        <w:rPr>
          <w:rFonts w:ascii="Calibri" w:hAnsi="Calibri"/>
          <w:iCs/>
          <w:sz w:val="24"/>
          <w:szCs w:val="24"/>
        </w:rPr>
        <w:t>l</w:t>
      </w:r>
      <w:r>
        <w:rPr>
          <w:rFonts w:ascii="Calibri" w:hAnsi="Calibri"/>
          <w:iCs/>
          <w:sz w:val="24"/>
          <w:szCs w:val="24"/>
        </w:rPr>
        <w:t>ine</w:t>
      </w:r>
      <w:r w:rsidR="00187441">
        <w:rPr>
          <w:rFonts w:ascii="Calibri" w:hAnsi="Calibri"/>
          <w:iCs/>
          <w:sz w:val="24"/>
          <w:szCs w:val="24"/>
        </w:rPr>
        <w:tab/>
      </w:r>
      <w:r w:rsidR="00187441">
        <w:rPr>
          <w:rFonts w:ascii="Calibri" w:hAnsi="Calibri"/>
          <w:iCs/>
          <w:sz w:val="24"/>
          <w:szCs w:val="24"/>
        </w:rPr>
        <w:tab/>
      </w:r>
      <w:r w:rsidR="00187441">
        <w:rPr>
          <w:rFonts w:ascii="Calibri" w:hAnsi="Calibri"/>
          <w:iCs/>
          <w:sz w:val="24"/>
          <w:szCs w:val="24"/>
        </w:rPr>
        <w:tab/>
      </w:r>
      <w:r w:rsidR="00187441">
        <w:rPr>
          <w:rFonts w:ascii="Calibri" w:hAnsi="Calibri"/>
          <w:iCs/>
          <w:sz w:val="24"/>
          <w:szCs w:val="24"/>
        </w:rPr>
        <w:tab/>
        <w:t>3</w:t>
      </w:r>
    </w:p>
    <w:p w14:paraId="29C50940" w14:textId="77777777" w:rsidR="001E2417" w:rsidRDefault="009C3D2B" w:rsidP="004F7BC9">
      <w:pPr>
        <w:pStyle w:val="NormalWeb"/>
        <w:spacing w:before="2" w:after="2"/>
        <w:jc w:val="both"/>
        <w:rPr>
          <w:rFonts w:ascii="Calibri" w:hAnsi="Calibri"/>
          <w:iCs/>
          <w:sz w:val="24"/>
          <w:szCs w:val="24"/>
        </w:rPr>
      </w:pPr>
      <w:r>
        <w:rPr>
          <w:rFonts w:ascii="Calibri" w:hAnsi="Calibri"/>
          <w:iCs/>
          <w:sz w:val="24"/>
          <w:szCs w:val="24"/>
        </w:rPr>
        <w:t>The Diocese of Bath and Wells</w:t>
      </w:r>
      <w:r w:rsidR="009F0A5A">
        <w:rPr>
          <w:rFonts w:ascii="Calibri" w:hAnsi="Calibri"/>
          <w:iCs/>
          <w:sz w:val="24"/>
          <w:szCs w:val="24"/>
        </w:rPr>
        <w:tab/>
      </w:r>
      <w:r w:rsidR="009F0A5A">
        <w:rPr>
          <w:rFonts w:ascii="Calibri" w:hAnsi="Calibri"/>
          <w:iCs/>
          <w:sz w:val="24"/>
          <w:szCs w:val="24"/>
        </w:rPr>
        <w:tab/>
        <w:t>4</w:t>
      </w:r>
    </w:p>
    <w:p w14:paraId="0700B38C" w14:textId="543B1C4C" w:rsidR="001822FC" w:rsidRDefault="00D45BC5" w:rsidP="004F7BC9">
      <w:pPr>
        <w:pStyle w:val="NormalWeb"/>
        <w:spacing w:before="2" w:after="2"/>
        <w:jc w:val="both"/>
        <w:rPr>
          <w:rFonts w:ascii="Calibri" w:hAnsi="Calibri"/>
          <w:iCs/>
          <w:sz w:val="24"/>
          <w:szCs w:val="24"/>
        </w:rPr>
      </w:pPr>
      <w:r>
        <w:rPr>
          <w:rFonts w:ascii="Calibri" w:hAnsi="Calibri"/>
          <w:iCs/>
          <w:sz w:val="24"/>
          <w:szCs w:val="24"/>
        </w:rPr>
        <w:t>More Information</w:t>
      </w:r>
      <w:r>
        <w:rPr>
          <w:rFonts w:ascii="Calibri" w:hAnsi="Calibri"/>
          <w:iCs/>
          <w:sz w:val="24"/>
          <w:szCs w:val="24"/>
        </w:rPr>
        <w:tab/>
      </w:r>
      <w:r>
        <w:rPr>
          <w:rFonts w:ascii="Calibri" w:hAnsi="Calibri"/>
          <w:iCs/>
          <w:sz w:val="24"/>
          <w:szCs w:val="24"/>
        </w:rPr>
        <w:tab/>
      </w:r>
      <w:r w:rsidR="001822FC">
        <w:rPr>
          <w:rFonts w:ascii="Calibri" w:hAnsi="Calibri"/>
          <w:iCs/>
          <w:sz w:val="24"/>
          <w:szCs w:val="24"/>
        </w:rPr>
        <w:tab/>
      </w:r>
      <w:r w:rsidR="001822FC">
        <w:rPr>
          <w:rFonts w:ascii="Calibri" w:hAnsi="Calibri"/>
          <w:iCs/>
          <w:sz w:val="24"/>
          <w:szCs w:val="24"/>
        </w:rPr>
        <w:tab/>
        <w:t>5</w:t>
      </w:r>
    </w:p>
    <w:p w14:paraId="04A16FA7" w14:textId="2E094442" w:rsidR="00F02577" w:rsidRDefault="00790C62" w:rsidP="004F7BC9">
      <w:pPr>
        <w:pStyle w:val="NormalWeb"/>
        <w:spacing w:before="2" w:after="2"/>
        <w:jc w:val="both"/>
        <w:rPr>
          <w:rFonts w:ascii="Calibri" w:hAnsi="Calibri"/>
          <w:iCs/>
          <w:sz w:val="24"/>
          <w:szCs w:val="24"/>
        </w:rPr>
      </w:pPr>
      <w:r>
        <w:rPr>
          <w:rFonts w:ascii="Calibri" w:hAnsi="Calibri"/>
          <w:iCs/>
          <w:sz w:val="24"/>
          <w:szCs w:val="24"/>
        </w:rPr>
        <w:t>Job D</w:t>
      </w:r>
      <w:r w:rsidR="00F02577">
        <w:rPr>
          <w:rFonts w:ascii="Calibri" w:hAnsi="Calibri"/>
          <w:iCs/>
          <w:sz w:val="24"/>
          <w:szCs w:val="24"/>
        </w:rPr>
        <w:t>escription</w:t>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r w:rsidR="0099284D">
        <w:rPr>
          <w:rFonts w:ascii="Calibri" w:hAnsi="Calibri"/>
          <w:iCs/>
          <w:sz w:val="24"/>
          <w:szCs w:val="24"/>
        </w:rPr>
        <w:t>7</w:t>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p>
    <w:p w14:paraId="40451B28" w14:textId="7A9F4A60" w:rsidR="00F02577" w:rsidRDefault="00790C62" w:rsidP="004F7BC9">
      <w:pPr>
        <w:pStyle w:val="NormalWeb"/>
        <w:spacing w:before="2" w:after="2"/>
        <w:jc w:val="both"/>
        <w:rPr>
          <w:rFonts w:ascii="Calibri" w:hAnsi="Calibri"/>
          <w:iCs/>
          <w:sz w:val="24"/>
          <w:szCs w:val="24"/>
        </w:rPr>
      </w:pPr>
      <w:r>
        <w:rPr>
          <w:rFonts w:ascii="Calibri" w:hAnsi="Calibri"/>
          <w:iCs/>
          <w:sz w:val="24"/>
          <w:szCs w:val="24"/>
        </w:rPr>
        <w:t>Person S</w:t>
      </w:r>
      <w:r w:rsidR="00F02577">
        <w:rPr>
          <w:rFonts w:ascii="Calibri" w:hAnsi="Calibri"/>
          <w:iCs/>
          <w:sz w:val="24"/>
          <w:szCs w:val="24"/>
        </w:rPr>
        <w:t>pecification</w:t>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r w:rsidR="0099284D">
        <w:rPr>
          <w:rFonts w:ascii="Calibri" w:hAnsi="Calibri"/>
          <w:iCs/>
          <w:sz w:val="24"/>
          <w:szCs w:val="24"/>
        </w:rPr>
        <w:t>9</w:t>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p>
    <w:p w14:paraId="362F9DEE" w14:textId="1C09C71C" w:rsidR="009C3D2B" w:rsidRDefault="003A0239" w:rsidP="004F7BC9">
      <w:pPr>
        <w:pStyle w:val="NormalWeb"/>
        <w:spacing w:before="2" w:after="2"/>
        <w:jc w:val="both"/>
        <w:rPr>
          <w:rFonts w:ascii="Calibri" w:hAnsi="Calibri"/>
          <w:iCs/>
          <w:sz w:val="24"/>
          <w:szCs w:val="24"/>
        </w:rPr>
      </w:pPr>
      <w:r>
        <w:rPr>
          <w:rFonts w:ascii="Calibri" w:hAnsi="Calibri"/>
          <w:iCs/>
          <w:sz w:val="24"/>
          <w:szCs w:val="24"/>
        </w:rPr>
        <w:t>Main Terms and Conditions</w:t>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r w:rsidR="00926D4B">
        <w:rPr>
          <w:rFonts w:ascii="Calibri" w:hAnsi="Calibri"/>
          <w:iCs/>
          <w:sz w:val="24"/>
          <w:szCs w:val="24"/>
        </w:rPr>
        <w:t>1</w:t>
      </w:r>
      <w:r w:rsidR="00D24253">
        <w:rPr>
          <w:rFonts w:ascii="Calibri" w:hAnsi="Calibri"/>
          <w:iCs/>
          <w:sz w:val="24"/>
          <w:szCs w:val="24"/>
        </w:rPr>
        <w:t>2</w:t>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p>
    <w:p w14:paraId="5BCA897A" w14:textId="25F49B30" w:rsidR="00F02577" w:rsidRDefault="009C3D2B" w:rsidP="001E2417">
      <w:pPr>
        <w:pStyle w:val="NormalWeb"/>
        <w:spacing w:before="2" w:after="2"/>
        <w:jc w:val="both"/>
        <w:rPr>
          <w:rFonts w:ascii="Calibri" w:hAnsi="Calibri"/>
          <w:iCs/>
          <w:sz w:val="24"/>
          <w:szCs w:val="24"/>
        </w:rPr>
      </w:pPr>
      <w:r>
        <w:rPr>
          <w:rFonts w:ascii="Calibri" w:hAnsi="Calibri"/>
          <w:iCs/>
          <w:sz w:val="24"/>
          <w:szCs w:val="24"/>
        </w:rPr>
        <w:tab/>
      </w:r>
    </w:p>
    <w:p w14:paraId="0408FB3E" w14:textId="5033A5E0" w:rsidR="00F02577" w:rsidRDefault="00F02577" w:rsidP="004F7BC9">
      <w:pPr>
        <w:pStyle w:val="NormalWeb"/>
        <w:spacing w:before="2" w:after="2"/>
        <w:jc w:val="both"/>
        <w:rPr>
          <w:rFonts w:ascii="Calibri" w:hAnsi="Calibri"/>
          <w:iCs/>
          <w:sz w:val="24"/>
          <w:szCs w:val="24"/>
        </w:rPr>
      </w:pPr>
    </w:p>
    <w:p w14:paraId="679B3EE8" w14:textId="18A7C9AC" w:rsidR="00F64F31" w:rsidRPr="009C3D2B" w:rsidRDefault="00F02577" w:rsidP="00F64F31">
      <w:pPr>
        <w:pStyle w:val="NormalWeb"/>
        <w:pBdr>
          <w:bottom w:val="single" w:sz="4" w:space="1" w:color="auto"/>
        </w:pBdr>
        <w:spacing w:before="2" w:after="2"/>
        <w:jc w:val="both"/>
        <w:rPr>
          <w:rFonts w:ascii="Calibri" w:hAnsi="Calibri"/>
          <w:iCs/>
          <w:sz w:val="28"/>
          <w:szCs w:val="28"/>
        </w:rPr>
      </w:pPr>
      <w:r w:rsidRPr="009C3D2B">
        <w:rPr>
          <w:rFonts w:asciiTheme="majorHAnsi" w:hAnsiTheme="majorHAnsi"/>
          <w:iCs/>
          <w:sz w:val="28"/>
          <w:szCs w:val="28"/>
        </w:rPr>
        <w:t>Contact details</w:t>
      </w:r>
    </w:p>
    <w:p w14:paraId="49C92BC3" w14:textId="77777777" w:rsidR="00F02577" w:rsidRDefault="00F02577" w:rsidP="004F7BC9">
      <w:pPr>
        <w:pStyle w:val="NormalWeb"/>
        <w:spacing w:before="2" w:after="2"/>
        <w:jc w:val="both"/>
        <w:rPr>
          <w:rFonts w:ascii="Calibri" w:hAnsi="Calibri"/>
          <w:iCs/>
          <w:sz w:val="24"/>
          <w:szCs w:val="24"/>
        </w:rPr>
      </w:pPr>
    </w:p>
    <w:p w14:paraId="45A0BDBE" w14:textId="64099238" w:rsidR="00F64F31" w:rsidRDefault="00F64F31" w:rsidP="004F7BC9">
      <w:pPr>
        <w:pStyle w:val="NormalWeb"/>
        <w:spacing w:before="2" w:after="2"/>
        <w:jc w:val="both"/>
        <w:rPr>
          <w:rFonts w:ascii="Calibri" w:hAnsi="Calibri"/>
          <w:b/>
          <w:iCs/>
          <w:sz w:val="24"/>
          <w:szCs w:val="24"/>
        </w:rPr>
      </w:pPr>
      <w:r w:rsidRPr="00F64F31">
        <w:rPr>
          <w:rFonts w:ascii="Calibri" w:hAnsi="Calibri"/>
          <w:b/>
          <w:iCs/>
          <w:sz w:val="24"/>
          <w:szCs w:val="24"/>
        </w:rPr>
        <w:t>Human Resources</w:t>
      </w:r>
    </w:p>
    <w:p w14:paraId="429BFD10" w14:textId="77777777" w:rsidR="00E46D9A" w:rsidRPr="00E46D9A" w:rsidRDefault="00B412C9" w:rsidP="004F7BC9">
      <w:pPr>
        <w:pStyle w:val="NormalWeb"/>
        <w:spacing w:before="2" w:after="2"/>
        <w:jc w:val="both"/>
        <w:rPr>
          <w:rFonts w:ascii="Calibri" w:hAnsi="Calibri"/>
          <w:iCs/>
          <w:sz w:val="24"/>
          <w:szCs w:val="24"/>
        </w:rPr>
      </w:pPr>
      <w:r>
        <w:rPr>
          <w:rFonts w:ascii="Calibri" w:hAnsi="Calibri"/>
          <w:iCs/>
          <w:sz w:val="24"/>
          <w:szCs w:val="24"/>
        </w:rPr>
        <w:t>Enita Andrews</w:t>
      </w:r>
    </w:p>
    <w:p w14:paraId="75481CE3" w14:textId="1C43EAED" w:rsidR="00F64F31" w:rsidRDefault="00F64F31" w:rsidP="004F7BC9">
      <w:pPr>
        <w:pStyle w:val="NormalWeb"/>
        <w:spacing w:before="2" w:after="2"/>
        <w:jc w:val="both"/>
        <w:rPr>
          <w:rFonts w:ascii="Calibri" w:hAnsi="Calibri"/>
          <w:iCs/>
          <w:sz w:val="24"/>
          <w:szCs w:val="24"/>
        </w:rPr>
      </w:pPr>
      <w:r>
        <w:rPr>
          <w:rFonts w:ascii="Calibri" w:hAnsi="Calibri"/>
          <w:iCs/>
          <w:sz w:val="24"/>
          <w:szCs w:val="24"/>
        </w:rPr>
        <w:t>Ph: 01749 685 113</w:t>
      </w:r>
    </w:p>
    <w:p w14:paraId="6A8914A4" w14:textId="4B3CE01D" w:rsidR="00F64F31" w:rsidRDefault="00F64F31" w:rsidP="004F7BC9">
      <w:pPr>
        <w:pStyle w:val="NormalWeb"/>
        <w:spacing w:before="2" w:after="2"/>
        <w:jc w:val="both"/>
        <w:rPr>
          <w:rFonts w:ascii="Calibri" w:hAnsi="Calibri"/>
          <w:iCs/>
          <w:sz w:val="24"/>
          <w:szCs w:val="24"/>
        </w:rPr>
      </w:pPr>
      <w:r>
        <w:rPr>
          <w:rFonts w:ascii="Calibri" w:hAnsi="Calibri"/>
          <w:iCs/>
          <w:sz w:val="24"/>
          <w:szCs w:val="24"/>
        </w:rPr>
        <w:t xml:space="preserve">Email: </w:t>
      </w:r>
      <w:hyperlink r:id="rId10" w:history="1">
        <w:r w:rsidR="00DB1D2E" w:rsidRPr="0084145F">
          <w:rPr>
            <w:rStyle w:val="Hyperlink"/>
            <w:rFonts w:ascii="Calibri" w:hAnsi="Calibri"/>
            <w:iCs/>
            <w:sz w:val="24"/>
            <w:szCs w:val="24"/>
          </w:rPr>
          <w:t>recruitment@bathwells.anglican.org</w:t>
        </w:r>
      </w:hyperlink>
    </w:p>
    <w:p w14:paraId="58C090F2" w14:textId="58A697FE" w:rsidR="00DB1D2E" w:rsidRDefault="00DB1D2E" w:rsidP="004F7BC9">
      <w:pPr>
        <w:pStyle w:val="NormalWeb"/>
        <w:spacing w:before="2" w:after="2"/>
        <w:jc w:val="both"/>
        <w:rPr>
          <w:rFonts w:ascii="Calibri" w:hAnsi="Calibri"/>
          <w:iCs/>
          <w:sz w:val="24"/>
          <w:szCs w:val="24"/>
        </w:rPr>
      </w:pPr>
    </w:p>
    <w:p w14:paraId="58FD178C" w14:textId="302278E3" w:rsidR="00DB1D2E" w:rsidRDefault="00DB1D2E" w:rsidP="004F7BC9">
      <w:pPr>
        <w:pStyle w:val="NormalWeb"/>
        <w:spacing w:before="2" w:after="2"/>
        <w:jc w:val="both"/>
        <w:rPr>
          <w:rFonts w:ascii="Calibri" w:hAnsi="Calibri"/>
          <w:iCs/>
          <w:sz w:val="24"/>
          <w:szCs w:val="24"/>
        </w:rPr>
      </w:pPr>
      <w:r>
        <w:rPr>
          <w:rFonts w:ascii="Calibri" w:hAnsi="Calibri"/>
          <w:iCs/>
          <w:sz w:val="24"/>
          <w:szCs w:val="24"/>
        </w:rPr>
        <w:t>For an information discussion about the role, please contact:</w:t>
      </w:r>
    </w:p>
    <w:p w14:paraId="3584636C" w14:textId="76083D6E" w:rsidR="00DB1D2E" w:rsidRPr="008B05E5" w:rsidRDefault="00DB1D2E" w:rsidP="004F7BC9">
      <w:pPr>
        <w:pStyle w:val="NormalWeb"/>
        <w:spacing w:before="2" w:after="2"/>
        <w:jc w:val="both"/>
        <w:rPr>
          <w:rFonts w:ascii="Calibri" w:hAnsi="Calibri"/>
          <w:b/>
          <w:bCs/>
          <w:iCs/>
          <w:sz w:val="24"/>
          <w:szCs w:val="24"/>
        </w:rPr>
      </w:pPr>
      <w:r w:rsidRPr="008B05E5">
        <w:rPr>
          <w:rFonts w:ascii="Calibri" w:hAnsi="Calibri"/>
          <w:b/>
          <w:bCs/>
          <w:iCs/>
          <w:sz w:val="24"/>
          <w:szCs w:val="24"/>
        </w:rPr>
        <w:t>Tony Cook</w:t>
      </w:r>
    </w:p>
    <w:p w14:paraId="0C76B323" w14:textId="702959D3" w:rsidR="00DB1D2E" w:rsidRPr="00FA6B34" w:rsidRDefault="00397E0A" w:rsidP="00DB1D2E">
      <w:pPr>
        <w:pStyle w:val="NormalWeb"/>
        <w:spacing w:before="2" w:after="2"/>
        <w:jc w:val="both"/>
        <w:rPr>
          <w:rFonts w:ascii="Calibri" w:hAnsi="Calibri"/>
          <w:b/>
          <w:bCs/>
          <w:iCs/>
          <w:sz w:val="24"/>
          <w:szCs w:val="24"/>
        </w:rPr>
      </w:pPr>
      <w:r w:rsidRPr="00FA6B34">
        <w:rPr>
          <w:rFonts w:ascii="Calibri" w:hAnsi="Calibri"/>
          <w:b/>
          <w:bCs/>
          <w:iCs/>
          <w:sz w:val="24"/>
          <w:szCs w:val="24"/>
        </w:rPr>
        <w:t xml:space="preserve">Head of Growing Faith and Everyday Faith </w:t>
      </w:r>
      <w:r w:rsidR="00DB1D2E" w:rsidRPr="00FA6B34">
        <w:rPr>
          <w:rFonts w:ascii="Calibri" w:hAnsi="Calibri"/>
          <w:b/>
          <w:bCs/>
          <w:iCs/>
          <w:sz w:val="24"/>
          <w:szCs w:val="24"/>
        </w:rPr>
        <w:t>and Go Team Leader</w:t>
      </w:r>
    </w:p>
    <w:p w14:paraId="25F2522B" w14:textId="0FEB2C05" w:rsidR="00DB1D2E" w:rsidRDefault="001565F6" w:rsidP="00DB1D2E">
      <w:pPr>
        <w:pStyle w:val="NormalWeb"/>
        <w:spacing w:before="2" w:after="2"/>
        <w:jc w:val="both"/>
        <w:rPr>
          <w:rFonts w:ascii="Calibri" w:hAnsi="Calibri"/>
          <w:iCs/>
          <w:sz w:val="24"/>
          <w:szCs w:val="24"/>
        </w:rPr>
      </w:pPr>
      <w:r>
        <w:rPr>
          <w:rFonts w:ascii="Calibri" w:hAnsi="Calibri"/>
          <w:iCs/>
          <w:sz w:val="24"/>
          <w:szCs w:val="24"/>
        </w:rPr>
        <w:t xml:space="preserve">Email: </w:t>
      </w:r>
      <w:hyperlink r:id="rId11" w:history="1">
        <w:r w:rsidRPr="0084145F">
          <w:rPr>
            <w:rStyle w:val="Hyperlink"/>
            <w:rFonts w:ascii="Calibri" w:hAnsi="Calibri"/>
            <w:iCs/>
            <w:sz w:val="24"/>
            <w:szCs w:val="24"/>
          </w:rPr>
          <w:t>tony.cook@bathwells.anglican.org</w:t>
        </w:r>
      </w:hyperlink>
    </w:p>
    <w:p w14:paraId="35298A6A" w14:textId="5C6BE3D7" w:rsidR="00DB1D2E" w:rsidRDefault="001565F6" w:rsidP="00DB1D2E">
      <w:pPr>
        <w:pStyle w:val="NormalWeb"/>
        <w:spacing w:before="2" w:after="2"/>
        <w:jc w:val="both"/>
        <w:rPr>
          <w:rFonts w:ascii="Calibri" w:hAnsi="Calibri"/>
          <w:iCs/>
          <w:sz w:val="24"/>
          <w:szCs w:val="24"/>
        </w:rPr>
      </w:pPr>
      <w:r>
        <w:rPr>
          <w:rFonts w:ascii="Calibri" w:hAnsi="Calibri"/>
          <w:iCs/>
          <w:sz w:val="24"/>
          <w:szCs w:val="24"/>
        </w:rPr>
        <w:t>Ph</w:t>
      </w:r>
      <w:r w:rsidR="00DB1D2E">
        <w:rPr>
          <w:rFonts w:ascii="Calibri" w:hAnsi="Calibri"/>
          <w:iCs/>
          <w:sz w:val="24"/>
          <w:szCs w:val="24"/>
        </w:rPr>
        <w:t xml:space="preserve">: </w:t>
      </w:r>
      <w:r w:rsidR="00DB1D2E" w:rsidRPr="00DB1D2E">
        <w:rPr>
          <w:rFonts w:ascii="Calibri" w:hAnsi="Calibri"/>
          <w:iCs/>
          <w:sz w:val="24"/>
          <w:szCs w:val="24"/>
        </w:rPr>
        <w:t>07922576757</w:t>
      </w:r>
    </w:p>
    <w:p w14:paraId="27E9D23D" w14:textId="77777777" w:rsidR="00F64F31" w:rsidRDefault="00F64F31" w:rsidP="004F7BC9">
      <w:pPr>
        <w:pStyle w:val="NormalWeb"/>
        <w:spacing w:before="2" w:after="2"/>
        <w:jc w:val="both"/>
        <w:rPr>
          <w:rFonts w:ascii="Calibri" w:hAnsi="Calibri"/>
          <w:iCs/>
          <w:sz w:val="24"/>
          <w:szCs w:val="24"/>
        </w:rPr>
      </w:pPr>
    </w:p>
    <w:p w14:paraId="50332EE6" w14:textId="265F04A9" w:rsidR="00F64F31" w:rsidRDefault="00F64F31" w:rsidP="00F64F31">
      <w:pPr>
        <w:pStyle w:val="NormalWeb"/>
        <w:pBdr>
          <w:bottom w:val="single" w:sz="4" w:space="1" w:color="auto"/>
        </w:pBdr>
        <w:spacing w:before="2" w:after="2"/>
        <w:jc w:val="both"/>
        <w:rPr>
          <w:rFonts w:ascii="Calibri" w:hAnsi="Calibri"/>
          <w:iCs/>
          <w:sz w:val="24"/>
          <w:szCs w:val="24"/>
        </w:rPr>
      </w:pPr>
    </w:p>
    <w:p w14:paraId="569B04FF" w14:textId="77777777" w:rsidR="00F64F31" w:rsidRDefault="00F64F31" w:rsidP="004F7BC9">
      <w:pPr>
        <w:pStyle w:val="NormalWeb"/>
        <w:spacing w:before="2" w:after="2"/>
        <w:jc w:val="both"/>
        <w:rPr>
          <w:rFonts w:ascii="Calibri" w:hAnsi="Calibri"/>
          <w:iCs/>
          <w:sz w:val="24"/>
          <w:szCs w:val="24"/>
        </w:rPr>
      </w:pPr>
    </w:p>
    <w:p w14:paraId="141B8381" w14:textId="62618B21" w:rsidR="00F64F31" w:rsidRPr="001A3584" w:rsidRDefault="00F64F31" w:rsidP="00F64F31">
      <w:pPr>
        <w:pStyle w:val="NormalWeb"/>
        <w:spacing w:before="2" w:after="2"/>
        <w:jc w:val="both"/>
        <w:rPr>
          <w:rFonts w:ascii="Calibri" w:hAnsi="Calibri"/>
          <w:iCs/>
          <w:sz w:val="24"/>
          <w:szCs w:val="24"/>
        </w:rPr>
      </w:pPr>
      <w:r w:rsidRPr="001A3584">
        <w:rPr>
          <w:rFonts w:ascii="Calibri" w:hAnsi="Calibri"/>
          <w:iCs/>
          <w:sz w:val="24"/>
          <w:szCs w:val="24"/>
        </w:rPr>
        <w:t xml:space="preserve">Dear </w:t>
      </w:r>
      <w:r w:rsidR="00EF29F1">
        <w:rPr>
          <w:rFonts w:ascii="Calibri" w:hAnsi="Calibri"/>
          <w:iCs/>
          <w:sz w:val="24"/>
          <w:szCs w:val="24"/>
        </w:rPr>
        <w:t>A</w:t>
      </w:r>
      <w:r w:rsidRPr="001A3584">
        <w:rPr>
          <w:rFonts w:ascii="Calibri" w:hAnsi="Calibri"/>
          <w:iCs/>
          <w:sz w:val="24"/>
          <w:szCs w:val="24"/>
        </w:rPr>
        <w:t>pplicant</w:t>
      </w:r>
    </w:p>
    <w:p w14:paraId="7E90AFAB" w14:textId="77777777" w:rsidR="00F64F31" w:rsidRPr="001A3584" w:rsidRDefault="00F64F31" w:rsidP="00F64F31">
      <w:pPr>
        <w:pStyle w:val="NormalWeb"/>
        <w:spacing w:before="2" w:after="2"/>
        <w:jc w:val="both"/>
        <w:rPr>
          <w:rFonts w:ascii="Calibri" w:hAnsi="Calibri"/>
          <w:sz w:val="24"/>
          <w:szCs w:val="24"/>
        </w:rPr>
      </w:pPr>
    </w:p>
    <w:p w14:paraId="0FB04216" w14:textId="545CEC41" w:rsidR="00F64F31" w:rsidRPr="001A3584" w:rsidRDefault="00F64F31" w:rsidP="00F64F31">
      <w:pPr>
        <w:pStyle w:val="NormalWeb"/>
        <w:spacing w:before="2" w:after="2"/>
        <w:jc w:val="both"/>
        <w:rPr>
          <w:rFonts w:ascii="Calibri" w:hAnsi="Calibri"/>
          <w:sz w:val="24"/>
          <w:szCs w:val="24"/>
        </w:rPr>
      </w:pPr>
      <w:r w:rsidRPr="001A3584">
        <w:rPr>
          <w:rFonts w:ascii="Calibri" w:hAnsi="Calibri"/>
          <w:sz w:val="24"/>
          <w:szCs w:val="24"/>
        </w:rPr>
        <w:t xml:space="preserve">Thank you for your interest in the post of </w:t>
      </w:r>
      <w:r w:rsidR="00F41764">
        <w:rPr>
          <w:rFonts w:asciiTheme="minorHAnsi" w:eastAsiaTheme="minorEastAsia" w:hAnsiTheme="minorHAnsi" w:cstheme="minorHAnsi"/>
          <w:bCs/>
          <w:sz w:val="24"/>
          <w:szCs w:val="24"/>
          <w:lang w:val="en-US"/>
        </w:rPr>
        <w:t>Growing Faith</w:t>
      </w:r>
      <w:r w:rsidR="009A53A6" w:rsidRPr="009A53A6">
        <w:rPr>
          <w:rFonts w:asciiTheme="minorHAnsi" w:eastAsiaTheme="minorEastAsia" w:hAnsiTheme="minorHAnsi" w:cstheme="minorHAnsi"/>
          <w:bCs/>
          <w:sz w:val="24"/>
          <w:szCs w:val="24"/>
          <w:lang w:val="en-US"/>
        </w:rPr>
        <w:t xml:space="preserve"> Adviser </w:t>
      </w:r>
      <w:r w:rsidR="009A53A6">
        <w:rPr>
          <w:rFonts w:asciiTheme="minorHAnsi" w:eastAsiaTheme="minorEastAsia" w:hAnsiTheme="minorHAnsi" w:cstheme="minorHAnsi"/>
          <w:bCs/>
          <w:sz w:val="24"/>
          <w:szCs w:val="24"/>
          <w:lang w:val="en-US"/>
        </w:rPr>
        <w:t>with</w:t>
      </w:r>
      <w:r w:rsidR="009A53A6" w:rsidRPr="009A53A6">
        <w:rPr>
          <w:rFonts w:asciiTheme="minorHAnsi" w:eastAsiaTheme="minorEastAsia" w:hAnsiTheme="minorHAnsi" w:cstheme="minorHAnsi"/>
          <w:bCs/>
          <w:sz w:val="24"/>
          <w:szCs w:val="24"/>
          <w:lang w:val="en-US"/>
        </w:rPr>
        <w:t xml:space="preserve"> Digital Media</w:t>
      </w:r>
      <w:r w:rsidR="009A53A6">
        <w:rPr>
          <w:rFonts w:asciiTheme="minorHAnsi" w:eastAsiaTheme="minorEastAsia" w:hAnsiTheme="minorHAnsi" w:cstheme="minorHAnsi"/>
          <w:bCs/>
          <w:sz w:val="24"/>
          <w:szCs w:val="24"/>
          <w:lang w:val="en-US"/>
        </w:rPr>
        <w:t xml:space="preserve">. </w:t>
      </w:r>
      <w:r w:rsidR="009A53A6">
        <w:rPr>
          <w:rFonts w:ascii="Calibri" w:hAnsi="Calibri"/>
          <w:sz w:val="24"/>
          <w:szCs w:val="24"/>
        </w:rPr>
        <w:t xml:space="preserve">This post sits within the Diocesan Board of Education (DBE), employed by </w:t>
      </w:r>
      <w:r w:rsidRPr="001A3584">
        <w:rPr>
          <w:rFonts w:ascii="Calibri" w:hAnsi="Calibri"/>
          <w:sz w:val="24"/>
          <w:szCs w:val="24"/>
        </w:rPr>
        <w:t>the Bath &amp; Wells Diocesan Board of Finance (DBF)</w:t>
      </w:r>
      <w:r w:rsidR="009A53A6">
        <w:rPr>
          <w:rFonts w:ascii="Calibri" w:hAnsi="Calibri"/>
          <w:sz w:val="24"/>
          <w:szCs w:val="24"/>
        </w:rPr>
        <w:t xml:space="preserve">. </w:t>
      </w:r>
      <w:r w:rsidRPr="001A3584">
        <w:rPr>
          <w:rFonts w:ascii="Calibri" w:hAnsi="Calibri"/>
          <w:sz w:val="24"/>
          <w:szCs w:val="24"/>
        </w:rPr>
        <w:t xml:space="preserve">I am delighted to let you have details about the diocese and information about the post. </w:t>
      </w:r>
    </w:p>
    <w:p w14:paraId="77E40F58" w14:textId="77777777" w:rsidR="00F64F31" w:rsidRPr="001A3584" w:rsidRDefault="00F64F31" w:rsidP="00F64F31">
      <w:pPr>
        <w:pStyle w:val="NormalWeb"/>
        <w:spacing w:before="2" w:after="2"/>
        <w:jc w:val="both"/>
        <w:rPr>
          <w:rFonts w:ascii="Calibri" w:hAnsi="Calibri"/>
          <w:sz w:val="24"/>
          <w:szCs w:val="24"/>
        </w:rPr>
      </w:pPr>
    </w:p>
    <w:p w14:paraId="032D9C82" w14:textId="77777777" w:rsidR="00F64F31" w:rsidRDefault="00F64F31" w:rsidP="00F64F31">
      <w:pPr>
        <w:pStyle w:val="NormalWeb"/>
        <w:spacing w:before="2" w:after="2"/>
        <w:jc w:val="both"/>
        <w:rPr>
          <w:rFonts w:ascii="Calibri" w:hAnsi="Calibri"/>
          <w:sz w:val="24"/>
          <w:szCs w:val="24"/>
        </w:rPr>
      </w:pPr>
      <w:r w:rsidRPr="001A3584">
        <w:rPr>
          <w:rFonts w:ascii="Calibri" w:hAnsi="Calibri"/>
          <w:sz w:val="24"/>
          <w:szCs w:val="24"/>
        </w:rPr>
        <w:t xml:space="preserve">We hope you find the application pack provides all the information you need in order to consider your candidature for this post. If, however, you have any further questions please initially </w:t>
      </w:r>
      <w:r w:rsidRPr="005E43DA">
        <w:rPr>
          <w:rFonts w:ascii="Calibri" w:hAnsi="Calibri"/>
          <w:sz w:val="24"/>
          <w:szCs w:val="24"/>
        </w:rPr>
        <w:t xml:space="preserve">contact Human Resources. </w:t>
      </w:r>
    </w:p>
    <w:p w14:paraId="07D9CC52" w14:textId="15A4B0B6" w:rsidR="00696C18" w:rsidRDefault="00696C18" w:rsidP="00F64F31">
      <w:pPr>
        <w:pStyle w:val="NormalWeb"/>
        <w:spacing w:before="2" w:after="2"/>
        <w:jc w:val="both"/>
        <w:rPr>
          <w:rFonts w:ascii="Calibri" w:hAnsi="Calibri"/>
          <w:color w:val="FF0000"/>
          <w:sz w:val="24"/>
          <w:szCs w:val="24"/>
        </w:rPr>
      </w:pPr>
    </w:p>
    <w:p w14:paraId="498015E5" w14:textId="77777777" w:rsidR="00F64F31" w:rsidRDefault="00F64F31" w:rsidP="00F64F31">
      <w:pPr>
        <w:pStyle w:val="NormalWeb"/>
        <w:spacing w:before="2" w:after="2"/>
        <w:jc w:val="both"/>
        <w:rPr>
          <w:rFonts w:ascii="Calibri" w:hAnsi="Calibri"/>
          <w:sz w:val="24"/>
          <w:szCs w:val="24"/>
        </w:rPr>
      </w:pPr>
      <w:r w:rsidRPr="001A3584">
        <w:rPr>
          <w:rFonts w:ascii="Calibri" w:hAnsi="Calibri"/>
          <w:sz w:val="24"/>
          <w:szCs w:val="24"/>
        </w:rPr>
        <w:t xml:space="preserve">Meanwhile, please find </w:t>
      </w:r>
      <w:r>
        <w:rPr>
          <w:rFonts w:ascii="Calibri" w:hAnsi="Calibri"/>
          <w:sz w:val="24"/>
          <w:szCs w:val="24"/>
        </w:rPr>
        <w:t>opposite, k</w:t>
      </w:r>
      <w:r w:rsidRPr="001A3584">
        <w:rPr>
          <w:rFonts w:ascii="Calibri" w:hAnsi="Calibri"/>
          <w:sz w:val="24"/>
          <w:szCs w:val="24"/>
        </w:rPr>
        <w:t>ey dates for the appointment process.</w:t>
      </w:r>
      <w:r>
        <w:rPr>
          <w:rFonts w:ascii="Calibri" w:hAnsi="Calibri"/>
          <w:sz w:val="24"/>
          <w:szCs w:val="24"/>
        </w:rPr>
        <w:t xml:space="preserve">  </w:t>
      </w:r>
      <w:r w:rsidRPr="00A05070">
        <w:rPr>
          <w:rFonts w:ascii="Calibri" w:hAnsi="Calibri"/>
          <w:sz w:val="24"/>
          <w:szCs w:val="24"/>
        </w:rPr>
        <w:t xml:space="preserve">Should you decide to apply for this post we look forward to receiving your application and wish you well. </w:t>
      </w:r>
    </w:p>
    <w:p w14:paraId="51D4D430" w14:textId="2D9F5535" w:rsidR="00F64F31" w:rsidRDefault="00F64F31" w:rsidP="00F64F31">
      <w:pPr>
        <w:pStyle w:val="NormalWeb"/>
        <w:spacing w:before="2" w:after="2"/>
        <w:jc w:val="both"/>
        <w:rPr>
          <w:rFonts w:ascii="Calibri" w:hAnsi="Calibri"/>
          <w:sz w:val="24"/>
          <w:szCs w:val="24"/>
        </w:rPr>
      </w:pPr>
    </w:p>
    <w:p w14:paraId="549499F6" w14:textId="63E345B0" w:rsidR="00E87A0E" w:rsidRDefault="00E87A0E" w:rsidP="00F64F31">
      <w:pPr>
        <w:pStyle w:val="NormalWeb"/>
        <w:spacing w:before="2" w:after="2"/>
        <w:jc w:val="both"/>
        <w:rPr>
          <w:rFonts w:ascii="Calibri" w:hAnsi="Calibri"/>
          <w:sz w:val="24"/>
          <w:szCs w:val="24"/>
        </w:rPr>
      </w:pPr>
    </w:p>
    <w:p w14:paraId="20F54A2E" w14:textId="60F0BA29" w:rsidR="00E87A0E" w:rsidRDefault="00E87A0E" w:rsidP="00F64F31">
      <w:pPr>
        <w:pStyle w:val="NormalWeb"/>
        <w:spacing w:before="2" w:after="2"/>
        <w:jc w:val="both"/>
        <w:rPr>
          <w:rFonts w:ascii="Calibri" w:hAnsi="Calibri"/>
          <w:sz w:val="24"/>
          <w:szCs w:val="24"/>
        </w:rPr>
      </w:pPr>
      <w:r>
        <w:rPr>
          <w:rFonts w:ascii="Calibri" w:hAnsi="Calibri"/>
          <w:sz w:val="24"/>
          <w:szCs w:val="24"/>
        </w:rPr>
        <w:t>Kind Regards</w:t>
      </w:r>
    </w:p>
    <w:p w14:paraId="0E22A51E" w14:textId="7DC2BB37" w:rsidR="00E87A0E" w:rsidRDefault="00E87A0E" w:rsidP="00F64F31">
      <w:pPr>
        <w:pStyle w:val="NormalWeb"/>
        <w:spacing w:before="2" w:after="2"/>
        <w:jc w:val="both"/>
        <w:rPr>
          <w:rFonts w:ascii="Calibri" w:hAnsi="Calibri"/>
          <w:sz w:val="24"/>
          <w:szCs w:val="24"/>
        </w:rPr>
      </w:pPr>
    </w:p>
    <w:p w14:paraId="46E77EBE" w14:textId="5B6731CC" w:rsidR="00E87A0E" w:rsidRDefault="00E87A0E" w:rsidP="00F64F31">
      <w:pPr>
        <w:pStyle w:val="NormalWeb"/>
        <w:spacing w:before="2" w:after="2"/>
        <w:jc w:val="both"/>
        <w:rPr>
          <w:rFonts w:ascii="Calibri" w:hAnsi="Calibri"/>
          <w:sz w:val="24"/>
          <w:szCs w:val="24"/>
        </w:rPr>
      </w:pPr>
      <w:r>
        <w:rPr>
          <w:rFonts w:ascii="Calibri" w:hAnsi="Calibri"/>
          <w:sz w:val="24"/>
          <w:szCs w:val="24"/>
        </w:rPr>
        <w:t>Enita Andrews</w:t>
      </w:r>
    </w:p>
    <w:p w14:paraId="20EE41A4" w14:textId="2F74114C" w:rsidR="00E87A0E" w:rsidRPr="00E87A0E" w:rsidRDefault="00E87A0E" w:rsidP="00F64F31">
      <w:pPr>
        <w:pStyle w:val="NormalWeb"/>
        <w:spacing w:before="2" w:after="2"/>
        <w:jc w:val="both"/>
        <w:rPr>
          <w:rFonts w:ascii="Calibri" w:hAnsi="Calibri"/>
          <w:b/>
          <w:bCs/>
          <w:sz w:val="24"/>
          <w:szCs w:val="24"/>
        </w:rPr>
      </w:pPr>
      <w:r w:rsidRPr="00E87A0E">
        <w:rPr>
          <w:rFonts w:ascii="Calibri" w:hAnsi="Calibri"/>
          <w:b/>
          <w:bCs/>
          <w:sz w:val="24"/>
          <w:szCs w:val="24"/>
        </w:rPr>
        <w:t>HR Manager</w:t>
      </w:r>
    </w:p>
    <w:p w14:paraId="09E6DF00" w14:textId="7905A7F0" w:rsidR="00E87A0E" w:rsidRDefault="00E87A0E" w:rsidP="00F64F31">
      <w:pPr>
        <w:pStyle w:val="NormalWeb"/>
        <w:spacing w:before="2" w:after="2"/>
        <w:jc w:val="both"/>
        <w:rPr>
          <w:rFonts w:ascii="Calibri" w:hAnsi="Calibri"/>
          <w:sz w:val="24"/>
          <w:szCs w:val="24"/>
        </w:rPr>
      </w:pPr>
    </w:p>
    <w:p w14:paraId="69089114" w14:textId="77777777" w:rsidR="00E87A0E" w:rsidRDefault="00E87A0E" w:rsidP="00F64F31">
      <w:pPr>
        <w:pStyle w:val="NormalWeb"/>
        <w:spacing w:before="2" w:after="2"/>
        <w:jc w:val="both"/>
        <w:rPr>
          <w:rFonts w:ascii="Calibri" w:hAnsi="Calibri"/>
          <w:sz w:val="24"/>
          <w:szCs w:val="24"/>
        </w:rPr>
      </w:pPr>
    </w:p>
    <w:p w14:paraId="6DCF630B" w14:textId="77777777" w:rsidR="001F3B65" w:rsidRDefault="00F02577" w:rsidP="009C3D2B">
      <w:pPr>
        <w:spacing w:after="200" w:line="276" w:lineRule="auto"/>
        <w:rPr>
          <w:rFonts w:ascii="Calibri" w:hAnsi="Calibri"/>
          <w:iCs/>
          <w:sz w:val="24"/>
          <w:szCs w:val="24"/>
        </w:rPr>
      </w:pPr>
      <w:r>
        <w:rPr>
          <w:rFonts w:ascii="Calibri" w:hAnsi="Calibri"/>
          <w:iCs/>
          <w:sz w:val="24"/>
          <w:szCs w:val="24"/>
        </w:rPr>
        <w:br w:type="page"/>
      </w:r>
    </w:p>
    <w:p w14:paraId="6CDD1678" w14:textId="26823F9E" w:rsidR="004F7BC9" w:rsidRPr="00B12223" w:rsidRDefault="004F7BC9" w:rsidP="009C3D2B">
      <w:pPr>
        <w:spacing w:after="200" w:line="276" w:lineRule="auto"/>
        <w:rPr>
          <w:rFonts w:asciiTheme="majorHAnsi" w:hAnsiTheme="majorHAnsi"/>
          <w:b/>
          <w:bCs/>
          <w:sz w:val="28"/>
          <w:szCs w:val="24"/>
        </w:rPr>
      </w:pPr>
      <w:r w:rsidRPr="00B12223">
        <w:rPr>
          <w:rFonts w:asciiTheme="majorHAnsi" w:hAnsiTheme="majorHAnsi"/>
          <w:b/>
          <w:bCs/>
          <w:sz w:val="28"/>
          <w:szCs w:val="24"/>
        </w:rPr>
        <w:lastRenderedPageBreak/>
        <w:t xml:space="preserve">Applications </w:t>
      </w:r>
    </w:p>
    <w:p w14:paraId="78B3DC0C" w14:textId="7B62CCEB" w:rsidR="004F7BC9" w:rsidRPr="00686757" w:rsidRDefault="004F7BC9" w:rsidP="004F7BC9">
      <w:pPr>
        <w:pStyle w:val="NormalWeb"/>
        <w:spacing w:before="2" w:after="2"/>
        <w:jc w:val="both"/>
        <w:rPr>
          <w:rFonts w:ascii="Calibri" w:hAnsi="Calibri"/>
          <w:b/>
          <w:sz w:val="24"/>
          <w:szCs w:val="24"/>
        </w:rPr>
      </w:pPr>
      <w:r w:rsidRPr="001A3584">
        <w:rPr>
          <w:rFonts w:ascii="Calibri" w:hAnsi="Calibri"/>
          <w:sz w:val="24"/>
          <w:szCs w:val="24"/>
        </w:rPr>
        <w:t xml:space="preserve">Applications must be received </w:t>
      </w:r>
      <w:r w:rsidRPr="00240292">
        <w:rPr>
          <w:rFonts w:ascii="Calibri" w:hAnsi="Calibri"/>
          <w:sz w:val="24"/>
          <w:szCs w:val="24"/>
        </w:rPr>
        <w:t>by</w:t>
      </w:r>
      <w:r w:rsidR="00E87A0E">
        <w:rPr>
          <w:rFonts w:ascii="Calibri" w:hAnsi="Calibri"/>
          <w:b/>
          <w:sz w:val="24"/>
          <w:szCs w:val="24"/>
        </w:rPr>
        <w:t xml:space="preserve"> </w:t>
      </w:r>
      <w:r w:rsidR="00B82C86" w:rsidRPr="00CD1B25">
        <w:rPr>
          <w:rFonts w:ascii="Calibri" w:hAnsi="Calibri"/>
          <w:b/>
          <w:sz w:val="24"/>
          <w:szCs w:val="24"/>
        </w:rPr>
        <w:t xml:space="preserve">midday </w:t>
      </w:r>
      <w:r w:rsidR="00435E54" w:rsidRPr="00CD1B25">
        <w:rPr>
          <w:rFonts w:ascii="Calibri" w:hAnsi="Calibri"/>
          <w:b/>
          <w:sz w:val="24"/>
          <w:szCs w:val="24"/>
        </w:rPr>
        <w:t>Thursday 22</w:t>
      </w:r>
      <w:r w:rsidR="00645263" w:rsidRPr="00CD1B25">
        <w:rPr>
          <w:rFonts w:ascii="Calibri" w:hAnsi="Calibri"/>
          <w:b/>
          <w:sz w:val="24"/>
          <w:szCs w:val="24"/>
        </w:rPr>
        <w:t xml:space="preserve"> September</w:t>
      </w:r>
      <w:r w:rsidR="00B82C86" w:rsidRPr="00CD1B25">
        <w:rPr>
          <w:rFonts w:ascii="Calibri" w:hAnsi="Calibri"/>
          <w:b/>
          <w:sz w:val="24"/>
          <w:szCs w:val="24"/>
        </w:rPr>
        <w:t xml:space="preserve"> </w:t>
      </w:r>
      <w:r w:rsidR="004A3852" w:rsidRPr="00CD1B25">
        <w:rPr>
          <w:rFonts w:ascii="Calibri" w:hAnsi="Calibri"/>
          <w:b/>
          <w:sz w:val="24"/>
          <w:szCs w:val="24"/>
        </w:rPr>
        <w:t>2022</w:t>
      </w:r>
      <w:r w:rsidR="00696C18" w:rsidRPr="00392512">
        <w:rPr>
          <w:rFonts w:ascii="Calibri" w:hAnsi="Calibri"/>
          <w:color w:val="FF0000"/>
          <w:sz w:val="24"/>
          <w:szCs w:val="24"/>
        </w:rPr>
        <w:t>.</w:t>
      </w:r>
      <w:r w:rsidRPr="00392512">
        <w:rPr>
          <w:rFonts w:ascii="Calibri" w:hAnsi="Calibri"/>
          <w:color w:val="FF0000"/>
          <w:sz w:val="24"/>
          <w:szCs w:val="24"/>
        </w:rPr>
        <w:t xml:space="preserve"> </w:t>
      </w:r>
      <w:r w:rsidRPr="001A3584">
        <w:rPr>
          <w:rFonts w:ascii="Calibri" w:hAnsi="Calibri"/>
          <w:sz w:val="24"/>
          <w:szCs w:val="24"/>
        </w:rPr>
        <w:t>Application forms, with a covering letter no more than one side of A4</w:t>
      </w:r>
      <w:r w:rsidRPr="001A3584">
        <w:rPr>
          <w:rFonts w:ascii="Calibri" w:hAnsi="Calibri"/>
          <w:i/>
          <w:iCs/>
          <w:sz w:val="24"/>
          <w:szCs w:val="24"/>
        </w:rPr>
        <w:t xml:space="preserve"> </w:t>
      </w:r>
      <w:r w:rsidRPr="001A3584">
        <w:rPr>
          <w:rFonts w:ascii="Calibri" w:hAnsi="Calibri"/>
          <w:sz w:val="24"/>
          <w:szCs w:val="24"/>
        </w:rPr>
        <w:t>describing</w:t>
      </w:r>
      <w:r w:rsidR="001A3584">
        <w:rPr>
          <w:rFonts w:ascii="Calibri" w:hAnsi="Calibri"/>
          <w:sz w:val="24"/>
          <w:szCs w:val="24"/>
        </w:rPr>
        <w:t xml:space="preserve"> what attracts you to this role</w:t>
      </w:r>
      <w:r w:rsidRPr="001A3584">
        <w:rPr>
          <w:rFonts w:ascii="Calibri" w:hAnsi="Calibri"/>
          <w:sz w:val="24"/>
          <w:szCs w:val="24"/>
        </w:rPr>
        <w:t xml:space="preserve"> should be returned to Human Resources either by post to The Diocesan Office, </w:t>
      </w:r>
      <w:r w:rsidR="00E87A0E">
        <w:rPr>
          <w:rFonts w:ascii="Calibri" w:hAnsi="Calibri"/>
          <w:sz w:val="24"/>
          <w:szCs w:val="24"/>
        </w:rPr>
        <w:t xml:space="preserve">Flourish House, Wells, </w:t>
      </w:r>
      <w:r w:rsidRPr="001A3584">
        <w:rPr>
          <w:rFonts w:ascii="Calibri" w:hAnsi="Calibri"/>
          <w:sz w:val="24"/>
          <w:szCs w:val="24"/>
        </w:rPr>
        <w:t>BA5</w:t>
      </w:r>
      <w:r w:rsidR="00E87A0E">
        <w:rPr>
          <w:rFonts w:ascii="Calibri" w:hAnsi="Calibri"/>
          <w:sz w:val="24"/>
          <w:szCs w:val="24"/>
        </w:rPr>
        <w:t xml:space="preserve"> 1FD</w:t>
      </w:r>
      <w:r w:rsidRPr="001A3584">
        <w:rPr>
          <w:rFonts w:ascii="Calibri" w:hAnsi="Calibri"/>
          <w:sz w:val="24"/>
          <w:szCs w:val="24"/>
        </w:rPr>
        <w:t xml:space="preserve"> or by email to </w:t>
      </w:r>
      <w:hyperlink r:id="rId12" w:history="1">
        <w:r w:rsidRPr="001A3584">
          <w:rPr>
            <w:rStyle w:val="Hyperlink"/>
            <w:rFonts w:ascii="Calibri" w:hAnsi="Calibri"/>
            <w:sz w:val="24"/>
            <w:szCs w:val="24"/>
          </w:rPr>
          <w:t>recruitment@bathwells.anglican.org</w:t>
        </w:r>
      </w:hyperlink>
      <w:r w:rsidRPr="004B1CF9">
        <w:rPr>
          <w:rFonts w:ascii="Calibri" w:hAnsi="Calibri"/>
          <w:sz w:val="24"/>
          <w:szCs w:val="24"/>
        </w:rPr>
        <w:t>.</w:t>
      </w:r>
    </w:p>
    <w:p w14:paraId="270DAC46" w14:textId="77777777" w:rsidR="004F7BC9" w:rsidRPr="001A3584" w:rsidRDefault="004F7BC9" w:rsidP="004F7BC9">
      <w:pPr>
        <w:pStyle w:val="NormalWeb"/>
        <w:spacing w:before="2" w:after="2"/>
        <w:jc w:val="both"/>
        <w:rPr>
          <w:rFonts w:ascii="Calibri" w:hAnsi="Calibri"/>
          <w:sz w:val="24"/>
          <w:szCs w:val="24"/>
        </w:rPr>
      </w:pPr>
    </w:p>
    <w:p w14:paraId="5296D345" w14:textId="77777777" w:rsidR="009638FC" w:rsidRDefault="004F7BC9" w:rsidP="004F7BC9">
      <w:pPr>
        <w:pStyle w:val="NormalWeb"/>
        <w:spacing w:before="2" w:after="2"/>
        <w:jc w:val="both"/>
        <w:rPr>
          <w:rFonts w:asciiTheme="majorHAnsi" w:hAnsiTheme="majorHAnsi"/>
          <w:b/>
          <w:bCs/>
          <w:sz w:val="28"/>
          <w:szCs w:val="24"/>
        </w:rPr>
      </w:pPr>
      <w:r w:rsidRPr="00B12223">
        <w:rPr>
          <w:rFonts w:asciiTheme="majorHAnsi" w:hAnsiTheme="majorHAnsi"/>
          <w:b/>
          <w:bCs/>
          <w:sz w:val="28"/>
          <w:szCs w:val="24"/>
        </w:rPr>
        <w:t>Shortlisting</w:t>
      </w:r>
    </w:p>
    <w:p w14:paraId="7F33CFBC" w14:textId="77777777" w:rsidR="004F7BC9" w:rsidRPr="00B12223" w:rsidRDefault="004F7BC9" w:rsidP="004F7BC9">
      <w:pPr>
        <w:pStyle w:val="NormalWeb"/>
        <w:spacing w:before="2" w:after="2"/>
        <w:jc w:val="both"/>
        <w:rPr>
          <w:rFonts w:asciiTheme="majorHAnsi" w:hAnsiTheme="majorHAnsi"/>
          <w:b/>
          <w:bCs/>
          <w:sz w:val="28"/>
          <w:szCs w:val="24"/>
        </w:rPr>
      </w:pPr>
      <w:r w:rsidRPr="00B12223">
        <w:rPr>
          <w:rFonts w:asciiTheme="majorHAnsi" w:hAnsiTheme="majorHAnsi"/>
          <w:b/>
          <w:bCs/>
          <w:sz w:val="28"/>
          <w:szCs w:val="24"/>
        </w:rPr>
        <w:t xml:space="preserve"> </w:t>
      </w:r>
    </w:p>
    <w:p w14:paraId="01B55F0E" w14:textId="380CC897" w:rsidR="00686D90" w:rsidRPr="001A3584" w:rsidRDefault="004F7BC9" w:rsidP="00686D90">
      <w:pPr>
        <w:pStyle w:val="NormalWeb"/>
        <w:spacing w:before="2" w:after="2"/>
        <w:jc w:val="both"/>
        <w:rPr>
          <w:rFonts w:ascii="Calibri" w:hAnsi="Calibri"/>
          <w:sz w:val="24"/>
          <w:szCs w:val="24"/>
        </w:rPr>
      </w:pPr>
      <w:r w:rsidRPr="001A3584">
        <w:rPr>
          <w:rFonts w:ascii="Calibri" w:hAnsi="Calibri"/>
          <w:sz w:val="24"/>
          <w:szCs w:val="24"/>
        </w:rPr>
        <w:t>To ensure the fairness of the selection process, shortlisting will be based upon the information which you provide in your application and assumptions will not be made about your experience or skills. We will look for demonstrable evidence that you meet the criteria set out in the person specification</w:t>
      </w:r>
      <w:r w:rsidR="003479A8">
        <w:rPr>
          <w:rFonts w:ascii="Calibri" w:hAnsi="Calibri"/>
          <w:sz w:val="24"/>
          <w:szCs w:val="24"/>
        </w:rPr>
        <w:t>.</w:t>
      </w:r>
      <w:r w:rsidR="00686D90">
        <w:rPr>
          <w:rFonts w:ascii="Calibri" w:hAnsi="Calibri"/>
          <w:sz w:val="24"/>
          <w:szCs w:val="24"/>
        </w:rPr>
        <w:t xml:space="preserve">  A copy of our privacy policy for job applicants can be downloaded from our website.  </w:t>
      </w:r>
      <w:r w:rsidR="00686D90" w:rsidRPr="001A3584">
        <w:rPr>
          <w:rFonts w:ascii="Calibri" w:hAnsi="Calibri"/>
          <w:sz w:val="24"/>
          <w:szCs w:val="24"/>
        </w:rPr>
        <w:t xml:space="preserve">   </w:t>
      </w:r>
    </w:p>
    <w:p w14:paraId="260C4406" w14:textId="77777777" w:rsidR="004F7BC9" w:rsidRPr="001A3584" w:rsidRDefault="004F7BC9" w:rsidP="004F7BC9">
      <w:pPr>
        <w:pStyle w:val="NormalWeb"/>
        <w:spacing w:before="2" w:after="2"/>
        <w:jc w:val="both"/>
        <w:rPr>
          <w:rFonts w:ascii="Calibri" w:hAnsi="Calibri"/>
          <w:sz w:val="24"/>
          <w:szCs w:val="24"/>
        </w:rPr>
      </w:pPr>
      <w:r w:rsidRPr="001A3584">
        <w:rPr>
          <w:rFonts w:ascii="Calibri" w:hAnsi="Calibri"/>
          <w:sz w:val="24"/>
          <w:szCs w:val="24"/>
        </w:rPr>
        <w:t xml:space="preserve"> </w:t>
      </w:r>
    </w:p>
    <w:p w14:paraId="3F9A6CE7" w14:textId="77777777" w:rsidR="004F7BC9" w:rsidRDefault="004F7BC9" w:rsidP="004F7BC9">
      <w:pPr>
        <w:pStyle w:val="NormalWeb"/>
        <w:spacing w:before="2" w:after="2"/>
        <w:jc w:val="both"/>
        <w:rPr>
          <w:rFonts w:asciiTheme="majorHAnsi" w:hAnsiTheme="majorHAnsi"/>
          <w:b/>
          <w:bCs/>
          <w:sz w:val="28"/>
          <w:szCs w:val="24"/>
        </w:rPr>
      </w:pPr>
      <w:r w:rsidRPr="00B12223">
        <w:rPr>
          <w:rFonts w:asciiTheme="majorHAnsi" w:hAnsiTheme="majorHAnsi"/>
          <w:b/>
          <w:bCs/>
          <w:sz w:val="28"/>
          <w:szCs w:val="24"/>
        </w:rPr>
        <w:t xml:space="preserve">Interview </w:t>
      </w:r>
    </w:p>
    <w:p w14:paraId="2250B8C8" w14:textId="77777777" w:rsidR="009638FC" w:rsidRPr="00B12223" w:rsidRDefault="009638FC" w:rsidP="004F7BC9">
      <w:pPr>
        <w:pStyle w:val="NormalWeb"/>
        <w:spacing w:before="2" w:after="2"/>
        <w:jc w:val="both"/>
        <w:rPr>
          <w:rFonts w:asciiTheme="majorHAnsi" w:hAnsiTheme="majorHAnsi"/>
          <w:b/>
          <w:bCs/>
          <w:sz w:val="28"/>
          <w:szCs w:val="24"/>
        </w:rPr>
      </w:pPr>
    </w:p>
    <w:p w14:paraId="0DCD827D" w14:textId="46D106C8" w:rsidR="004F7BC9" w:rsidRPr="00CA1E19" w:rsidRDefault="00ED6391" w:rsidP="004F7BC9">
      <w:pPr>
        <w:pStyle w:val="NormalWeb"/>
        <w:spacing w:before="2" w:after="2"/>
        <w:jc w:val="both"/>
        <w:rPr>
          <w:rFonts w:asciiTheme="minorHAnsi" w:hAnsiTheme="minorHAnsi"/>
          <w:sz w:val="24"/>
          <w:szCs w:val="24"/>
        </w:rPr>
      </w:pPr>
      <w:r>
        <w:rPr>
          <w:rFonts w:asciiTheme="minorHAnsi" w:hAnsiTheme="minorHAnsi"/>
          <w:sz w:val="24"/>
          <w:szCs w:val="24"/>
        </w:rPr>
        <w:t>Interviews</w:t>
      </w:r>
      <w:r w:rsidR="004F7BC9" w:rsidRPr="00CA1E19">
        <w:rPr>
          <w:rFonts w:asciiTheme="minorHAnsi" w:hAnsiTheme="minorHAnsi"/>
          <w:sz w:val="24"/>
          <w:szCs w:val="24"/>
        </w:rPr>
        <w:t xml:space="preserve"> will take place</w:t>
      </w:r>
      <w:r w:rsidR="001F1F54">
        <w:rPr>
          <w:rFonts w:asciiTheme="minorHAnsi" w:hAnsiTheme="minorHAnsi"/>
          <w:sz w:val="24"/>
          <w:szCs w:val="24"/>
        </w:rPr>
        <w:t xml:space="preserve"> </w:t>
      </w:r>
      <w:r w:rsidR="00696C18">
        <w:rPr>
          <w:rFonts w:asciiTheme="minorHAnsi" w:hAnsiTheme="minorHAnsi"/>
          <w:sz w:val="24"/>
          <w:szCs w:val="24"/>
        </w:rPr>
        <w:t xml:space="preserve">in Wells </w:t>
      </w:r>
      <w:r w:rsidR="006B4103">
        <w:rPr>
          <w:rFonts w:asciiTheme="minorHAnsi" w:hAnsiTheme="minorHAnsi"/>
          <w:sz w:val="24"/>
          <w:szCs w:val="24"/>
        </w:rPr>
        <w:t xml:space="preserve">on </w:t>
      </w:r>
      <w:r w:rsidR="00435E54" w:rsidRPr="00CD1B25">
        <w:rPr>
          <w:rFonts w:asciiTheme="minorHAnsi" w:hAnsiTheme="minorHAnsi"/>
          <w:b/>
          <w:sz w:val="24"/>
          <w:szCs w:val="24"/>
        </w:rPr>
        <w:t>Monday 3</w:t>
      </w:r>
      <w:r w:rsidR="00435E54" w:rsidRPr="00CD1B25">
        <w:rPr>
          <w:rFonts w:asciiTheme="minorHAnsi" w:hAnsiTheme="minorHAnsi"/>
          <w:b/>
          <w:sz w:val="24"/>
          <w:szCs w:val="24"/>
          <w:vertAlign w:val="superscript"/>
        </w:rPr>
        <w:t xml:space="preserve"> </w:t>
      </w:r>
      <w:r w:rsidR="00435E54" w:rsidRPr="00CD1B25">
        <w:rPr>
          <w:rFonts w:asciiTheme="minorHAnsi" w:hAnsiTheme="minorHAnsi"/>
          <w:b/>
          <w:sz w:val="24"/>
          <w:szCs w:val="24"/>
        </w:rPr>
        <w:t xml:space="preserve">October </w:t>
      </w:r>
      <w:r w:rsidR="00B82C86" w:rsidRPr="00CD1B25">
        <w:rPr>
          <w:rFonts w:asciiTheme="minorHAnsi" w:hAnsiTheme="minorHAnsi"/>
          <w:b/>
          <w:sz w:val="24"/>
          <w:szCs w:val="24"/>
        </w:rPr>
        <w:t>2022</w:t>
      </w:r>
      <w:r w:rsidR="004B1CF9" w:rsidRPr="00397E0A">
        <w:rPr>
          <w:rFonts w:asciiTheme="minorHAnsi" w:hAnsiTheme="minorHAnsi"/>
          <w:bCs/>
          <w:sz w:val="24"/>
          <w:szCs w:val="24"/>
        </w:rPr>
        <w:t>.</w:t>
      </w:r>
      <w:r w:rsidR="004F7BC9" w:rsidRPr="00435E54">
        <w:rPr>
          <w:rFonts w:ascii="Calibri" w:hAnsi="Calibri"/>
          <w:color w:val="FF0000"/>
          <w:sz w:val="24"/>
          <w:szCs w:val="24"/>
        </w:rPr>
        <w:t xml:space="preserve"> </w:t>
      </w:r>
      <w:r w:rsidR="004F7BC9" w:rsidRPr="001A3584">
        <w:rPr>
          <w:rFonts w:ascii="Calibri" w:hAnsi="Calibri"/>
          <w:sz w:val="24"/>
          <w:szCs w:val="24"/>
        </w:rPr>
        <w:t xml:space="preserve">Further details regarding the selection process will be communicated at the time applicants are invited for interview. </w:t>
      </w:r>
    </w:p>
    <w:p w14:paraId="2013A0DF" w14:textId="77777777" w:rsidR="004F7BC9" w:rsidRPr="001A3584" w:rsidRDefault="004F7BC9" w:rsidP="004F7BC9">
      <w:pPr>
        <w:pStyle w:val="NormalWeb"/>
        <w:spacing w:before="2" w:after="2"/>
        <w:jc w:val="both"/>
        <w:rPr>
          <w:rFonts w:ascii="Calibri" w:hAnsi="Calibri"/>
          <w:sz w:val="24"/>
          <w:szCs w:val="24"/>
        </w:rPr>
      </w:pPr>
    </w:p>
    <w:p w14:paraId="2C0F4BFA" w14:textId="77777777" w:rsidR="00471B20" w:rsidRDefault="00471B20" w:rsidP="00471B20">
      <w:pPr>
        <w:rPr>
          <w:rFonts w:asciiTheme="majorHAnsi" w:hAnsiTheme="majorHAnsi" w:cs="RotisSemiSerif"/>
          <w:b/>
          <w:sz w:val="28"/>
          <w:szCs w:val="24"/>
        </w:rPr>
      </w:pPr>
      <w:r w:rsidRPr="00B12223">
        <w:rPr>
          <w:rFonts w:asciiTheme="majorHAnsi" w:hAnsiTheme="majorHAnsi" w:cs="RotisSemiSerif"/>
          <w:b/>
          <w:sz w:val="28"/>
          <w:szCs w:val="24"/>
        </w:rPr>
        <w:t>Safeguarding</w:t>
      </w:r>
    </w:p>
    <w:p w14:paraId="61E27BCD" w14:textId="77777777" w:rsidR="009638FC" w:rsidRPr="00B12223" w:rsidRDefault="009638FC" w:rsidP="00471B20">
      <w:pPr>
        <w:rPr>
          <w:rFonts w:asciiTheme="majorHAnsi" w:hAnsiTheme="majorHAnsi" w:cs="RotisSemiSerif"/>
          <w:b/>
          <w:sz w:val="28"/>
          <w:szCs w:val="24"/>
        </w:rPr>
      </w:pPr>
    </w:p>
    <w:p w14:paraId="48B45A56" w14:textId="685E8494" w:rsidR="004901F8" w:rsidRPr="001A3584" w:rsidRDefault="00471B20" w:rsidP="004901F8">
      <w:pPr>
        <w:jc w:val="both"/>
        <w:rPr>
          <w:rFonts w:ascii="Calibri" w:hAnsi="Calibri"/>
          <w:sz w:val="24"/>
          <w:szCs w:val="24"/>
        </w:rPr>
      </w:pPr>
      <w:r w:rsidRPr="001A3584">
        <w:rPr>
          <w:rFonts w:ascii="Calibri" w:hAnsi="Calibri"/>
          <w:sz w:val="24"/>
          <w:szCs w:val="24"/>
        </w:rPr>
        <w:t>We are committed to</w:t>
      </w:r>
      <w:r w:rsidR="004901F8" w:rsidRPr="001A3584">
        <w:rPr>
          <w:rFonts w:ascii="Calibri" w:hAnsi="Calibri"/>
          <w:sz w:val="24"/>
          <w:szCs w:val="24"/>
        </w:rPr>
        <w:t xml:space="preserve"> the safeguarding and protection of all children, young people and adults, and the care and nurture of children within our church communities. We will carefully select, train and support all those with any responsibility within the Church, in line with Safer Recruitment principles.</w:t>
      </w:r>
      <w:r w:rsidRPr="001A3584">
        <w:rPr>
          <w:rFonts w:ascii="Calibri" w:hAnsi="Calibri"/>
          <w:sz w:val="24"/>
          <w:szCs w:val="24"/>
        </w:rPr>
        <w:t xml:space="preserve"> </w:t>
      </w:r>
      <w:r w:rsidR="004901F8" w:rsidRPr="001A3584">
        <w:rPr>
          <w:rFonts w:ascii="Calibri" w:hAnsi="Calibri"/>
          <w:sz w:val="24"/>
          <w:szCs w:val="24"/>
        </w:rPr>
        <w:t xml:space="preserve"> This means that we will: </w:t>
      </w:r>
    </w:p>
    <w:p w14:paraId="49FA808A" w14:textId="77777777" w:rsidR="004901F8" w:rsidRPr="001A3584" w:rsidRDefault="004901F8" w:rsidP="00327EBF">
      <w:pPr>
        <w:pStyle w:val="Default"/>
        <w:numPr>
          <w:ilvl w:val="0"/>
          <w:numId w:val="4"/>
        </w:numPr>
        <w:rPr>
          <w:rFonts w:ascii="Calibri" w:hAnsi="Calibri"/>
        </w:rPr>
      </w:pPr>
      <w:r w:rsidRPr="001A3584">
        <w:rPr>
          <w:rFonts w:ascii="Calibri" w:hAnsi="Calibri"/>
        </w:rPr>
        <w:t xml:space="preserve">Ensure that our recruitment and selection processes are inclusive, fair, consistent and transparent. </w:t>
      </w:r>
    </w:p>
    <w:p w14:paraId="2A220C2B" w14:textId="77777777" w:rsidR="004901F8" w:rsidRPr="001A3584" w:rsidRDefault="004901F8" w:rsidP="00327EBF">
      <w:pPr>
        <w:pStyle w:val="Default"/>
        <w:numPr>
          <w:ilvl w:val="0"/>
          <w:numId w:val="4"/>
        </w:numPr>
        <w:rPr>
          <w:rFonts w:ascii="Calibri" w:hAnsi="Calibri"/>
        </w:rPr>
      </w:pPr>
      <w:r w:rsidRPr="001A3584">
        <w:rPr>
          <w:rFonts w:ascii="Calibri" w:hAnsi="Calibri"/>
        </w:rPr>
        <w:t>Take all reasonable steps to prevent those who might harm children or</w:t>
      </w:r>
      <w:r w:rsidR="00ED6391">
        <w:rPr>
          <w:rFonts w:ascii="Calibri" w:hAnsi="Calibri"/>
        </w:rPr>
        <w:t xml:space="preserve"> adults from taking up, in our c</w:t>
      </w:r>
      <w:r w:rsidRPr="001A3584">
        <w:rPr>
          <w:rFonts w:ascii="Calibri" w:hAnsi="Calibri"/>
        </w:rPr>
        <w:t xml:space="preserve">hurches, positions of respect, responsibility or authority where they are trusted by others. </w:t>
      </w:r>
    </w:p>
    <w:p w14:paraId="7739A5E2" w14:textId="77777777" w:rsidR="00471B20" w:rsidRPr="001A3584" w:rsidRDefault="004901F8" w:rsidP="00327EBF">
      <w:pPr>
        <w:pStyle w:val="Default"/>
        <w:numPr>
          <w:ilvl w:val="0"/>
          <w:numId w:val="4"/>
        </w:numPr>
        <w:rPr>
          <w:rFonts w:ascii="Calibri" w:hAnsi="Calibri"/>
        </w:rPr>
      </w:pPr>
      <w:r w:rsidRPr="001A3584">
        <w:rPr>
          <w:rFonts w:ascii="Calibri" w:hAnsi="Calibri"/>
        </w:rPr>
        <w:t>Adhere to safer recruitment legislation, guidance and standards.</w:t>
      </w:r>
    </w:p>
    <w:p w14:paraId="799DCE40" w14:textId="77777777" w:rsidR="004901F8" w:rsidRPr="001A3584" w:rsidRDefault="004901F8" w:rsidP="004901F8">
      <w:pPr>
        <w:pStyle w:val="Default"/>
        <w:ind w:left="357"/>
        <w:rPr>
          <w:rFonts w:ascii="Calibri" w:hAnsi="Calibri"/>
        </w:rPr>
      </w:pPr>
    </w:p>
    <w:p w14:paraId="35FE76E5" w14:textId="607FD03F" w:rsidR="00B12223" w:rsidRPr="001A3584" w:rsidRDefault="00471B20" w:rsidP="00686D90">
      <w:pPr>
        <w:jc w:val="both"/>
        <w:rPr>
          <w:rFonts w:ascii="Calibri" w:hAnsi="Calibri"/>
          <w:sz w:val="24"/>
          <w:szCs w:val="24"/>
        </w:rPr>
      </w:pPr>
      <w:r w:rsidRPr="001A3584">
        <w:rPr>
          <w:rFonts w:ascii="Calibri" w:hAnsi="Calibri"/>
          <w:sz w:val="24"/>
          <w:szCs w:val="24"/>
        </w:rPr>
        <w:t>Further information can be found in our Safeguarding Policy available on the diocesan website. All applicants are required to complete a Confidential Declaration Form as part of our recruitment process when an offer of employment is made. This form is strictly confidential and, except under compulsion of law, will be seen only by th</w:t>
      </w:r>
      <w:r w:rsidR="004901F8" w:rsidRPr="001A3584">
        <w:rPr>
          <w:rFonts w:ascii="Calibri" w:hAnsi="Calibri"/>
          <w:sz w:val="24"/>
          <w:szCs w:val="24"/>
        </w:rPr>
        <w:t>ose involved in the recruitment</w:t>
      </w:r>
      <w:r w:rsidRPr="001A3584">
        <w:rPr>
          <w:rFonts w:ascii="Calibri" w:hAnsi="Calibri"/>
          <w:sz w:val="24"/>
          <w:szCs w:val="24"/>
        </w:rPr>
        <w:t xml:space="preserve">/appointment process and, when appropriate, the nominated safeguarding lead or someone acting in a similar role/position. </w:t>
      </w:r>
      <w:r w:rsidR="00686D90" w:rsidRPr="001A3584">
        <w:rPr>
          <w:rFonts w:ascii="Calibri" w:hAnsi="Calibri"/>
          <w:sz w:val="24"/>
          <w:szCs w:val="24"/>
        </w:rPr>
        <w:t xml:space="preserve">All forms will be kept securely in compliance with the </w:t>
      </w:r>
      <w:r w:rsidR="00686D90">
        <w:rPr>
          <w:rFonts w:ascii="Calibri" w:hAnsi="Calibri"/>
          <w:sz w:val="24"/>
          <w:szCs w:val="24"/>
        </w:rPr>
        <w:t>General Data Protection Regulation, 2018</w:t>
      </w:r>
      <w:r w:rsidR="00686D90" w:rsidRPr="001A3584">
        <w:rPr>
          <w:rFonts w:ascii="Calibri" w:hAnsi="Calibri"/>
          <w:sz w:val="24"/>
          <w:szCs w:val="24"/>
        </w:rPr>
        <w:t>.</w:t>
      </w:r>
    </w:p>
    <w:p w14:paraId="7E23FC97" w14:textId="77777777" w:rsidR="00F02577" w:rsidRDefault="00F02577">
      <w:pPr>
        <w:spacing w:after="200" w:line="276" w:lineRule="auto"/>
        <w:rPr>
          <w:rFonts w:asciiTheme="majorHAnsi" w:hAnsiTheme="majorHAnsi" w:cs="RotisSemiSerif"/>
          <w:b/>
          <w:sz w:val="32"/>
          <w:szCs w:val="24"/>
        </w:rPr>
      </w:pPr>
      <w:r>
        <w:rPr>
          <w:rFonts w:asciiTheme="majorHAnsi" w:hAnsiTheme="majorHAnsi" w:cs="RotisSemiSerif"/>
          <w:b/>
          <w:sz w:val="32"/>
          <w:szCs w:val="24"/>
        </w:rPr>
        <w:br w:type="page"/>
      </w:r>
    </w:p>
    <w:p w14:paraId="459E1F0C" w14:textId="77777777" w:rsidR="00ED1AB9" w:rsidRDefault="004F22CB" w:rsidP="00662D78">
      <w:pPr>
        <w:ind w:left="-1418"/>
        <w:rPr>
          <w:rFonts w:asciiTheme="majorHAnsi" w:hAnsiTheme="majorHAnsi"/>
          <w:b/>
          <w:color w:val="FFFFFF" w:themeColor="background1"/>
          <w:sz w:val="36"/>
          <w:szCs w:val="36"/>
        </w:rPr>
      </w:pPr>
      <w:r>
        <w:rPr>
          <w:rFonts w:asciiTheme="majorHAnsi" w:hAnsiTheme="majorHAnsi" w:cs="RotisSemiSerif"/>
          <w:b/>
          <w:noProof/>
          <w:sz w:val="32"/>
          <w:szCs w:val="24"/>
        </w:rPr>
        <w:lastRenderedPageBreak/>
        <mc:AlternateContent>
          <mc:Choice Requires="wps">
            <w:drawing>
              <wp:anchor distT="0" distB="0" distL="114300" distR="114300" simplePos="0" relativeHeight="251681792" behindDoc="0" locked="0" layoutInCell="1" allowOverlap="1" wp14:anchorId="6BA17560" wp14:editId="5CF4D36A">
                <wp:simplePos x="0" y="0"/>
                <wp:positionH relativeFrom="column">
                  <wp:posOffset>-911477</wp:posOffset>
                </wp:positionH>
                <wp:positionV relativeFrom="paragraph">
                  <wp:posOffset>-854016</wp:posOffset>
                </wp:positionV>
                <wp:extent cx="7761767" cy="10972800"/>
                <wp:effectExtent l="0" t="0" r="0" b="0"/>
                <wp:wrapNone/>
                <wp:docPr id="4" name="Rectangle 4"/>
                <wp:cNvGraphicFramePr/>
                <a:graphic xmlns:a="http://schemas.openxmlformats.org/drawingml/2006/main">
                  <a:graphicData uri="http://schemas.microsoft.com/office/word/2010/wordprocessingShape">
                    <wps:wsp>
                      <wps:cNvSpPr/>
                      <wps:spPr>
                        <a:xfrm>
                          <a:off x="0" y="0"/>
                          <a:ext cx="7761767" cy="109728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166694" w14:textId="77777777" w:rsidR="00480F51" w:rsidRDefault="00480F51" w:rsidP="00722F95">
                            <w:pPr>
                              <w:ind w:left="567" w:right="797" w:firstLine="284"/>
                              <w:rPr>
                                <w:rFonts w:asciiTheme="majorHAnsi" w:hAnsiTheme="majorHAnsi"/>
                                <w:b/>
                                <w:color w:val="000000" w:themeColor="text1"/>
                                <w:sz w:val="32"/>
                                <w:szCs w:val="32"/>
                              </w:rPr>
                            </w:pPr>
                            <w:r>
                              <w:rPr>
                                <w:noProof/>
                              </w:rPr>
                              <w:drawing>
                                <wp:inline distT="0" distB="0" distL="0" distR="0" wp14:anchorId="794D0798" wp14:editId="1B294C0E">
                                  <wp:extent cx="6624000" cy="3708000"/>
                                  <wp:effectExtent l="0" t="0" r="5715" b="6985"/>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a:extLst>
                                              <a:ext uri="{28A0092B-C50C-407E-A947-70E740481C1C}">
                                                <a14:useLocalDpi xmlns:a14="http://schemas.microsoft.com/office/drawing/2010/main" val="0"/>
                                              </a:ext>
                                            </a:extLst>
                                          </a:blip>
                                          <a:stretch>
                                            <a:fillRect/>
                                          </a:stretch>
                                        </pic:blipFill>
                                        <pic:spPr>
                                          <a:xfrm>
                                            <a:off x="0" y="0"/>
                                            <a:ext cx="6624000" cy="3708000"/>
                                          </a:xfrm>
                                          <a:prstGeom prst="rect">
                                            <a:avLst/>
                                          </a:prstGeom>
                                        </pic:spPr>
                                      </pic:pic>
                                    </a:graphicData>
                                  </a:graphic>
                                </wp:inline>
                              </w:drawing>
                            </w:r>
                          </w:p>
                          <w:p w14:paraId="6F6A08DD" w14:textId="77777777" w:rsidR="00480F51" w:rsidRDefault="00480F51" w:rsidP="003A0239">
                            <w:pPr>
                              <w:ind w:left="567" w:right="797"/>
                              <w:rPr>
                                <w:rFonts w:asciiTheme="majorHAnsi" w:hAnsiTheme="majorHAnsi"/>
                                <w:b/>
                                <w:color w:val="000000" w:themeColor="text1"/>
                                <w:sz w:val="32"/>
                                <w:szCs w:val="32"/>
                              </w:rPr>
                            </w:pPr>
                          </w:p>
                          <w:p w14:paraId="51E302F7" w14:textId="77777777" w:rsidR="00480F51" w:rsidRDefault="00480F51" w:rsidP="003A0239">
                            <w:pPr>
                              <w:ind w:left="567" w:right="797"/>
                              <w:rPr>
                                <w:rFonts w:asciiTheme="majorHAnsi" w:hAnsiTheme="majorHAnsi"/>
                                <w:b/>
                                <w:color w:val="000000" w:themeColor="text1"/>
                                <w:sz w:val="32"/>
                                <w:szCs w:val="32"/>
                              </w:rPr>
                            </w:pPr>
                          </w:p>
                          <w:p w14:paraId="0CF5A12A" w14:textId="77777777" w:rsidR="00480F51" w:rsidRDefault="00480F51" w:rsidP="003A0239">
                            <w:pPr>
                              <w:ind w:left="567" w:right="797"/>
                              <w:rPr>
                                <w:rFonts w:asciiTheme="majorHAnsi" w:hAnsiTheme="majorHAnsi"/>
                                <w:b/>
                                <w:color w:val="000000" w:themeColor="text1"/>
                                <w:sz w:val="32"/>
                                <w:szCs w:val="32"/>
                              </w:rPr>
                            </w:pPr>
                          </w:p>
                          <w:p w14:paraId="46347D28" w14:textId="77777777" w:rsidR="00480F51" w:rsidRDefault="00480F51" w:rsidP="00722F95">
                            <w:pPr>
                              <w:ind w:left="709" w:right="797"/>
                              <w:rPr>
                                <w:rFonts w:ascii="Calibri" w:hAnsi="Calibri"/>
                                <w:color w:val="000000" w:themeColor="text1"/>
                                <w:sz w:val="24"/>
                                <w:szCs w:val="24"/>
                              </w:rPr>
                            </w:pPr>
                            <w:r w:rsidRPr="00686757">
                              <w:rPr>
                                <w:rFonts w:asciiTheme="majorHAnsi" w:hAnsiTheme="majorHAnsi"/>
                                <w:b/>
                                <w:color w:val="000000" w:themeColor="text1"/>
                                <w:sz w:val="32"/>
                                <w:szCs w:val="32"/>
                              </w:rPr>
                              <w:t>The Diocese of Bath and Wells</w:t>
                            </w:r>
                          </w:p>
                          <w:p w14:paraId="66B24A82" w14:textId="77777777" w:rsidR="00480F51" w:rsidRDefault="00480F51" w:rsidP="00722F95">
                            <w:pPr>
                              <w:pStyle w:val="ListParagraph"/>
                              <w:tabs>
                                <w:tab w:val="left" w:pos="1418"/>
                                <w:tab w:val="right" w:pos="8505"/>
                              </w:tabs>
                              <w:spacing w:after="0" w:line="240" w:lineRule="auto"/>
                              <w:ind w:left="709" w:right="797"/>
                              <w:rPr>
                                <w:color w:val="000000" w:themeColor="text1"/>
                                <w:sz w:val="24"/>
                                <w:szCs w:val="24"/>
                              </w:rPr>
                            </w:pPr>
                          </w:p>
                          <w:p w14:paraId="60E15B67" w14:textId="2264DD80" w:rsidR="00480F51" w:rsidRDefault="00480F51" w:rsidP="00722F95">
                            <w:pPr>
                              <w:pStyle w:val="ListParagraph"/>
                              <w:tabs>
                                <w:tab w:val="left" w:pos="1418"/>
                                <w:tab w:val="right" w:pos="8505"/>
                              </w:tabs>
                              <w:spacing w:after="0" w:line="240" w:lineRule="auto"/>
                              <w:ind w:left="709" w:right="797"/>
                              <w:jc w:val="both"/>
                              <w:rPr>
                                <w:color w:val="000000" w:themeColor="text1"/>
                                <w:sz w:val="24"/>
                                <w:szCs w:val="24"/>
                              </w:rPr>
                            </w:pPr>
                            <w:r w:rsidRPr="00271CDC">
                              <w:rPr>
                                <w:color w:val="000000" w:themeColor="text1"/>
                                <w:sz w:val="24"/>
                                <w:szCs w:val="24"/>
                              </w:rPr>
                              <w:t>The Diocese of Bath and Wells is one of 41 Church of England dioceses in the country. The diocese stretches from Portishead in the north to Crewkerne in the south, Minehead in the west to Frome in the east.</w:t>
                            </w:r>
                          </w:p>
                          <w:p w14:paraId="407C7A20" w14:textId="77777777" w:rsidR="00480F51" w:rsidRPr="00271CDC" w:rsidRDefault="00480F51" w:rsidP="00722F95">
                            <w:pPr>
                              <w:pStyle w:val="ListParagraph"/>
                              <w:tabs>
                                <w:tab w:val="left" w:pos="1418"/>
                                <w:tab w:val="right" w:pos="8505"/>
                              </w:tabs>
                              <w:spacing w:after="0" w:line="240" w:lineRule="auto"/>
                              <w:ind w:left="709" w:right="797"/>
                              <w:jc w:val="both"/>
                              <w:rPr>
                                <w:color w:val="000000" w:themeColor="text1"/>
                                <w:sz w:val="24"/>
                                <w:szCs w:val="24"/>
                              </w:rPr>
                            </w:pPr>
                          </w:p>
                          <w:p w14:paraId="0265F332" w14:textId="0F72E8DF" w:rsidR="00480F51" w:rsidRDefault="00480F51" w:rsidP="00722F95">
                            <w:pPr>
                              <w:pStyle w:val="ListParagraph"/>
                              <w:tabs>
                                <w:tab w:val="left" w:pos="1418"/>
                                <w:tab w:val="right" w:pos="8505"/>
                              </w:tabs>
                              <w:spacing w:after="0" w:line="240" w:lineRule="auto"/>
                              <w:ind w:left="709" w:right="797"/>
                              <w:jc w:val="both"/>
                              <w:rPr>
                                <w:color w:val="000000" w:themeColor="text1"/>
                                <w:sz w:val="24"/>
                                <w:szCs w:val="24"/>
                              </w:rPr>
                            </w:pPr>
                            <w:r w:rsidRPr="00271CDC">
                              <w:rPr>
                                <w:color w:val="000000" w:themeColor="text1"/>
                                <w:sz w:val="24"/>
                                <w:szCs w:val="24"/>
                              </w:rPr>
                              <w:t>The diocese loves and serves the 940,000 people who live here through its family of 4</w:t>
                            </w:r>
                            <w:r>
                              <w:rPr>
                                <w:color w:val="000000" w:themeColor="text1"/>
                                <w:sz w:val="24"/>
                                <w:szCs w:val="24"/>
                              </w:rPr>
                              <w:t>66</w:t>
                            </w:r>
                            <w:r w:rsidRPr="00271CDC">
                              <w:rPr>
                                <w:color w:val="000000" w:themeColor="text1"/>
                                <w:sz w:val="24"/>
                                <w:szCs w:val="24"/>
                              </w:rPr>
                              <w:t xml:space="preserve"> parishes </w:t>
                            </w:r>
                            <w:r>
                              <w:rPr>
                                <w:color w:val="000000" w:themeColor="text1"/>
                                <w:sz w:val="24"/>
                                <w:szCs w:val="24"/>
                              </w:rPr>
                              <w:t xml:space="preserve">and </w:t>
                            </w:r>
                            <w:r w:rsidRPr="00271CDC">
                              <w:rPr>
                                <w:color w:val="000000" w:themeColor="text1"/>
                                <w:sz w:val="24"/>
                                <w:szCs w:val="24"/>
                              </w:rPr>
                              <w:t>181 church schools. This family works for the good of local communities in a range of practical as well as pastoral ways</w:t>
                            </w:r>
                            <w:r>
                              <w:rPr>
                                <w:color w:val="000000" w:themeColor="text1"/>
                                <w:sz w:val="24"/>
                                <w:szCs w:val="24"/>
                              </w:rPr>
                              <w:t>:</w:t>
                            </w:r>
                            <w:r w:rsidRPr="00271CDC">
                              <w:rPr>
                                <w:color w:val="000000" w:themeColor="text1"/>
                                <w:sz w:val="24"/>
                                <w:szCs w:val="24"/>
                              </w:rPr>
                              <w:t xml:space="preserve"> caring for the vulnerable in our societies, supporting local families and encouraging children and young people.</w:t>
                            </w:r>
                          </w:p>
                          <w:p w14:paraId="1C2F8947" w14:textId="77777777" w:rsidR="00480F51" w:rsidRPr="00271CDC" w:rsidRDefault="00480F51" w:rsidP="00722F95">
                            <w:pPr>
                              <w:pStyle w:val="ListParagraph"/>
                              <w:tabs>
                                <w:tab w:val="left" w:pos="1418"/>
                                <w:tab w:val="right" w:pos="8505"/>
                              </w:tabs>
                              <w:spacing w:after="0" w:line="240" w:lineRule="auto"/>
                              <w:ind w:left="709" w:right="797"/>
                              <w:jc w:val="both"/>
                              <w:rPr>
                                <w:color w:val="000000" w:themeColor="text1"/>
                                <w:sz w:val="24"/>
                                <w:szCs w:val="24"/>
                              </w:rPr>
                            </w:pPr>
                          </w:p>
                          <w:p w14:paraId="66B2208A" w14:textId="77777777" w:rsidR="00480F51" w:rsidRDefault="00480F51" w:rsidP="00722F95">
                            <w:pPr>
                              <w:pStyle w:val="ListParagraph"/>
                              <w:tabs>
                                <w:tab w:val="left" w:pos="1418"/>
                                <w:tab w:val="right" w:pos="8505"/>
                              </w:tabs>
                              <w:spacing w:after="0" w:line="240" w:lineRule="auto"/>
                              <w:ind w:left="709" w:right="797"/>
                              <w:jc w:val="both"/>
                              <w:rPr>
                                <w:color w:val="000000" w:themeColor="text1"/>
                                <w:sz w:val="24"/>
                                <w:szCs w:val="24"/>
                              </w:rPr>
                            </w:pPr>
                            <w:r w:rsidRPr="00271CDC">
                              <w:rPr>
                                <w:color w:val="000000" w:themeColor="text1"/>
                                <w:sz w:val="24"/>
                                <w:szCs w:val="24"/>
                              </w:rPr>
                              <w:t>Everything the diocese does is underpinned by prayer and wors</w:t>
                            </w:r>
                            <w:r>
                              <w:rPr>
                                <w:color w:val="000000" w:themeColor="text1"/>
                                <w:sz w:val="24"/>
                                <w:szCs w:val="24"/>
                              </w:rPr>
                              <w:t>hip and is driven by our vision</w:t>
                            </w:r>
                            <w:r w:rsidRPr="00271CDC">
                              <w:rPr>
                                <w:color w:val="000000" w:themeColor="text1"/>
                                <w:sz w:val="24"/>
                                <w:szCs w:val="24"/>
                              </w:rPr>
                              <w:t>:</w:t>
                            </w:r>
                          </w:p>
                          <w:p w14:paraId="5A97445E" w14:textId="77777777" w:rsidR="00480F51" w:rsidRPr="00271CDC" w:rsidRDefault="00480F51" w:rsidP="00722F95">
                            <w:pPr>
                              <w:pStyle w:val="ListParagraph"/>
                              <w:tabs>
                                <w:tab w:val="left" w:pos="1418"/>
                                <w:tab w:val="right" w:pos="8505"/>
                              </w:tabs>
                              <w:spacing w:after="0" w:line="240" w:lineRule="auto"/>
                              <w:ind w:left="709" w:right="797"/>
                              <w:jc w:val="both"/>
                              <w:rPr>
                                <w:color w:val="000000" w:themeColor="text1"/>
                                <w:sz w:val="24"/>
                                <w:szCs w:val="24"/>
                              </w:rPr>
                            </w:pPr>
                          </w:p>
                          <w:p w14:paraId="7826BC1C" w14:textId="77777777" w:rsidR="00480F51" w:rsidRPr="00271CDC" w:rsidRDefault="00480F51" w:rsidP="00722F95">
                            <w:pPr>
                              <w:pStyle w:val="ListParagraph"/>
                              <w:tabs>
                                <w:tab w:val="left" w:pos="1418"/>
                                <w:tab w:val="right" w:pos="8505"/>
                              </w:tabs>
                              <w:spacing w:after="0" w:line="240" w:lineRule="auto"/>
                              <w:ind w:left="709" w:right="797"/>
                              <w:jc w:val="both"/>
                              <w:rPr>
                                <w:color w:val="000000" w:themeColor="text1"/>
                                <w:sz w:val="24"/>
                                <w:szCs w:val="24"/>
                              </w:rPr>
                            </w:pPr>
                            <w:r w:rsidRPr="00271CDC">
                              <w:rPr>
                                <w:color w:val="000000" w:themeColor="text1"/>
                                <w:sz w:val="24"/>
                                <w:szCs w:val="24"/>
                              </w:rPr>
                              <w:t>“In response to God’s immense love for us, we seek to be God’s people, living and telling the story of Jesus.”</w:t>
                            </w:r>
                          </w:p>
                          <w:p w14:paraId="010B88F1" w14:textId="77777777" w:rsidR="00480F51" w:rsidRDefault="00480F51" w:rsidP="00722F95">
                            <w:pPr>
                              <w:pStyle w:val="ListParagraph"/>
                              <w:tabs>
                                <w:tab w:val="left" w:pos="1418"/>
                                <w:tab w:val="right" w:pos="8505"/>
                              </w:tabs>
                              <w:spacing w:after="0" w:line="240" w:lineRule="auto"/>
                              <w:ind w:left="709" w:right="797"/>
                              <w:jc w:val="both"/>
                              <w:rPr>
                                <w:color w:val="000000" w:themeColor="text1"/>
                                <w:sz w:val="24"/>
                                <w:szCs w:val="24"/>
                              </w:rPr>
                            </w:pPr>
                          </w:p>
                          <w:p w14:paraId="32914850" w14:textId="77777777" w:rsidR="00480F51" w:rsidRPr="00ED1AB9" w:rsidRDefault="00480F51" w:rsidP="00722F95">
                            <w:pPr>
                              <w:pStyle w:val="ListParagraph"/>
                              <w:tabs>
                                <w:tab w:val="left" w:pos="1418"/>
                                <w:tab w:val="right" w:pos="8505"/>
                              </w:tabs>
                              <w:spacing w:after="0" w:line="240" w:lineRule="auto"/>
                              <w:ind w:left="709" w:right="797"/>
                              <w:jc w:val="both"/>
                              <w:rPr>
                                <w:color w:val="000000" w:themeColor="text1"/>
                                <w:sz w:val="24"/>
                                <w:szCs w:val="24"/>
                              </w:rPr>
                            </w:pPr>
                            <w:r>
                              <w:rPr>
                                <w:color w:val="000000" w:themeColor="text1"/>
                                <w:sz w:val="24"/>
                                <w:szCs w:val="24"/>
                              </w:rPr>
                              <w:t xml:space="preserve">If successful in your application, </w:t>
                            </w:r>
                            <w:r w:rsidRPr="00ED1AB9">
                              <w:rPr>
                                <w:color w:val="000000" w:themeColor="text1"/>
                                <w:sz w:val="24"/>
                                <w:szCs w:val="24"/>
                              </w:rPr>
                              <w:t xml:space="preserve">you will be arriving in the </w:t>
                            </w:r>
                            <w:r>
                              <w:rPr>
                                <w:color w:val="000000" w:themeColor="text1"/>
                                <w:sz w:val="24"/>
                                <w:szCs w:val="24"/>
                              </w:rPr>
                              <w:t>d</w:t>
                            </w:r>
                            <w:r w:rsidRPr="00ED1AB9">
                              <w:rPr>
                                <w:color w:val="000000" w:themeColor="text1"/>
                                <w:sz w:val="24"/>
                                <w:szCs w:val="24"/>
                              </w:rPr>
                              <w:t>iocese a</w:t>
                            </w:r>
                            <w:r>
                              <w:rPr>
                                <w:color w:val="000000" w:themeColor="text1"/>
                                <w:sz w:val="24"/>
                                <w:szCs w:val="24"/>
                              </w:rPr>
                              <w:t>t a time of significant change and you will have a</w:t>
                            </w:r>
                            <w:r w:rsidRPr="00ED1AB9">
                              <w:rPr>
                                <w:color w:val="000000" w:themeColor="text1"/>
                                <w:sz w:val="24"/>
                                <w:szCs w:val="24"/>
                              </w:rPr>
                              <w:t xml:space="preserve"> role to play in the </w:t>
                            </w:r>
                            <w:r>
                              <w:rPr>
                                <w:color w:val="000000" w:themeColor="text1"/>
                                <w:sz w:val="24"/>
                                <w:szCs w:val="24"/>
                              </w:rPr>
                              <w:t>diocesan s</w:t>
                            </w:r>
                            <w:r w:rsidRPr="00ED1AB9">
                              <w:rPr>
                                <w:color w:val="000000" w:themeColor="text1"/>
                                <w:sz w:val="24"/>
                                <w:szCs w:val="24"/>
                              </w:rPr>
                              <w:t>trategy, which has these three strategic priorities:</w:t>
                            </w:r>
                          </w:p>
                          <w:p w14:paraId="0A8FF8D6" w14:textId="77777777" w:rsidR="00480F51" w:rsidRPr="00ED1AB9" w:rsidRDefault="00480F51" w:rsidP="00722F95">
                            <w:pPr>
                              <w:pStyle w:val="ListParagraph"/>
                              <w:tabs>
                                <w:tab w:val="left" w:pos="1418"/>
                                <w:tab w:val="right" w:pos="8505"/>
                              </w:tabs>
                              <w:spacing w:after="0" w:line="240" w:lineRule="auto"/>
                              <w:ind w:left="709" w:right="797"/>
                              <w:rPr>
                                <w:color w:val="000000" w:themeColor="text1"/>
                                <w:sz w:val="24"/>
                                <w:szCs w:val="24"/>
                              </w:rPr>
                            </w:pPr>
                          </w:p>
                          <w:p w14:paraId="5049EB91" w14:textId="77777777" w:rsidR="00480F51" w:rsidRPr="00ED1AB9" w:rsidRDefault="00480F51" w:rsidP="00722F95">
                            <w:pPr>
                              <w:numPr>
                                <w:ilvl w:val="0"/>
                                <w:numId w:val="5"/>
                              </w:numPr>
                              <w:ind w:left="709" w:right="797" w:firstLine="0"/>
                              <w:rPr>
                                <w:rFonts w:ascii="Calibri" w:hAnsi="Calibri"/>
                                <w:color w:val="000000" w:themeColor="text1"/>
                                <w:sz w:val="24"/>
                                <w:szCs w:val="24"/>
                              </w:rPr>
                            </w:pPr>
                            <w:r w:rsidRPr="00ED1AB9">
                              <w:rPr>
                                <w:rFonts w:ascii="Calibri" w:hAnsi="Calibri"/>
                                <w:color w:val="000000" w:themeColor="text1"/>
                                <w:sz w:val="24"/>
                                <w:szCs w:val="24"/>
                              </w:rPr>
                              <w:t xml:space="preserve">To place mission and evangelism at the heart of all we do. </w:t>
                            </w:r>
                          </w:p>
                          <w:p w14:paraId="3EDEF640" w14:textId="77777777" w:rsidR="00480F51" w:rsidRPr="00ED1AB9" w:rsidRDefault="00480F51" w:rsidP="00722F95">
                            <w:pPr>
                              <w:numPr>
                                <w:ilvl w:val="0"/>
                                <w:numId w:val="5"/>
                              </w:numPr>
                              <w:ind w:left="709" w:right="797" w:firstLine="0"/>
                              <w:rPr>
                                <w:rFonts w:ascii="Calibri" w:hAnsi="Calibri"/>
                                <w:color w:val="000000" w:themeColor="text1"/>
                                <w:sz w:val="24"/>
                                <w:szCs w:val="24"/>
                              </w:rPr>
                            </w:pPr>
                            <w:r w:rsidRPr="00ED1AB9">
                              <w:rPr>
                                <w:rFonts w:ascii="Calibri" w:hAnsi="Calibri"/>
                                <w:color w:val="000000" w:themeColor="text1"/>
                                <w:sz w:val="24"/>
                                <w:szCs w:val="24"/>
                              </w:rPr>
                              <w:t>To re-align our ministry resources towards mission.</w:t>
                            </w:r>
                          </w:p>
                          <w:p w14:paraId="0A99CBDF" w14:textId="77777777" w:rsidR="00480F51" w:rsidRDefault="00480F51" w:rsidP="00722F95">
                            <w:pPr>
                              <w:numPr>
                                <w:ilvl w:val="0"/>
                                <w:numId w:val="5"/>
                              </w:numPr>
                              <w:ind w:left="709" w:right="797" w:firstLine="0"/>
                              <w:rPr>
                                <w:rFonts w:ascii="Calibri" w:hAnsi="Calibri"/>
                                <w:color w:val="000000" w:themeColor="text1"/>
                                <w:sz w:val="24"/>
                                <w:szCs w:val="24"/>
                              </w:rPr>
                            </w:pPr>
                            <w:r w:rsidRPr="00ED1AB9">
                              <w:rPr>
                                <w:rFonts w:ascii="Calibri" w:hAnsi="Calibri"/>
                                <w:color w:val="000000" w:themeColor="text1"/>
                                <w:sz w:val="24"/>
                                <w:szCs w:val="24"/>
                              </w:rPr>
                              <w:t xml:space="preserve">To identify, develop, and release the gifts of all our people. </w:t>
                            </w:r>
                          </w:p>
                          <w:p w14:paraId="492EDC97" w14:textId="77777777" w:rsidR="00480F51" w:rsidRPr="00ED1AB9" w:rsidRDefault="00480F51" w:rsidP="005A4E06">
                            <w:pPr>
                              <w:ind w:right="797"/>
                              <w:rPr>
                                <w:rFonts w:ascii="Calibri" w:hAnsi="Calibri"/>
                                <w:color w:val="000000" w:themeColor="text1"/>
                                <w:sz w:val="24"/>
                                <w:szCs w:val="24"/>
                              </w:rPr>
                            </w:pPr>
                          </w:p>
                          <w:p w14:paraId="25D157A3" w14:textId="77777777" w:rsidR="00480F51" w:rsidRPr="00ED1AB9" w:rsidRDefault="00480F51" w:rsidP="00ED1AB9">
                            <w:pPr>
                              <w:rPr>
                                <w:rFonts w:ascii="Calibri" w:hAnsi="Calibri" w:cs="RotisSemiSerif"/>
                                <w:b/>
                                <w:sz w:val="32"/>
                                <w:szCs w:val="32"/>
                              </w:rPr>
                            </w:pPr>
                          </w:p>
                          <w:p w14:paraId="6B1BC654" w14:textId="77777777" w:rsidR="00480F51" w:rsidRPr="00ED1AB9" w:rsidRDefault="00480F51" w:rsidP="00ED1AB9">
                            <w:pPr>
                              <w:ind w:left="567"/>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A17560" id="Rectangle 4" o:spid="_x0000_s1031" style="position:absolute;left:0;text-align:left;margin-left:-71.75pt;margin-top:-67.25pt;width:611.15pt;height:12in;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" fillcolor="#d8d8d8 [2732]" stroked="f" strokeweight="2pt">
                <v:textbox>
                  <w:txbxContent>
                    <w:p w14:paraId="4D166694" w14:textId="77777777" w:rsidR="00480F51" w:rsidRDefault="00480F51" w:rsidP="00722F95">
                      <w:pPr>
                        <w:ind w:left="567" w:right="797" w:firstLine="284"/>
                        <w:rPr>
                          <w:rFonts w:asciiTheme="majorHAnsi" w:hAnsiTheme="majorHAnsi"/>
                          <w:b/>
                          <w:color w:val="000000" w:themeColor="text1"/>
                          <w:sz w:val="32"/>
                          <w:szCs w:val="32"/>
                        </w:rPr>
                      </w:pPr>
                      <w:r>
                        <w:rPr>
                          <w:noProof/>
                        </w:rPr>
                        <w:drawing>
                          <wp:inline distT="0" distB="0" distL="0" distR="0" wp14:anchorId="794D0798" wp14:editId="1B294C0E">
                            <wp:extent cx="6624000" cy="3708000"/>
                            <wp:effectExtent l="0" t="0" r="5715" b="6985"/>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a:extLst>
                                        <a:ext uri="{28A0092B-C50C-407E-A947-70E740481C1C}">
                                          <a14:useLocalDpi xmlns:a14="http://schemas.microsoft.com/office/drawing/2010/main" val="0"/>
                                        </a:ext>
                                      </a:extLst>
                                    </a:blip>
                                    <a:stretch>
                                      <a:fillRect/>
                                    </a:stretch>
                                  </pic:blipFill>
                                  <pic:spPr>
                                    <a:xfrm>
                                      <a:off x="0" y="0"/>
                                      <a:ext cx="6624000" cy="3708000"/>
                                    </a:xfrm>
                                    <a:prstGeom prst="rect">
                                      <a:avLst/>
                                    </a:prstGeom>
                                  </pic:spPr>
                                </pic:pic>
                              </a:graphicData>
                            </a:graphic>
                          </wp:inline>
                        </w:drawing>
                      </w:r>
                    </w:p>
                    <w:p w14:paraId="6F6A08DD" w14:textId="77777777" w:rsidR="00480F51" w:rsidRDefault="00480F51" w:rsidP="003A0239">
                      <w:pPr>
                        <w:ind w:left="567" w:right="797"/>
                        <w:rPr>
                          <w:rFonts w:asciiTheme="majorHAnsi" w:hAnsiTheme="majorHAnsi"/>
                          <w:b/>
                          <w:color w:val="000000" w:themeColor="text1"/>
                          <w:sz w:val="32"/>
                          <w:szCs w:val="32"/>
                        </w:rPr>
                      </w:pPr>
                    </w:p>
                    <w:p w14:paraId="51E302F7" w14:textId="77777777" w:rsidR="00480F51" w:rsidRDefault="00480F51" w:rsidP="003A0239">
                      <w:pPr>
                        <w:ind w:left="567" w:right="797"/>
                        <w:rPr>
                          <w:rFonts w:asciiTheme="majorHAnsi" w:hAnsiTheme="majorHAnsi"/>
                          <w:b/>
                          <w:color w:val="000000" w:themeColor="text1"/>
                          <w:sz w:val="32"/>
                          <w:szCs w:val="32"/>
                        </w:rPr>
                      </w:pPr>
                    </w:p>
                    <w:p w14:paraId="0CF5A12A" w14:textId="77777777" w:rsidR="00480F51" w:rsidRDefault="00480F51" w:rsidP="003A0239">
                      <w:pPr>
                        <w:ind w:left="567" w:right="797"/>
                        <w:rPr>
                          <w:rFonts w:asciiTheme="majorHAnsi" w:hAnsiTheme="majorHAnsi"/>
                          <w:b/>
                          <w:color w:val="000000" w:themeColor="text1"/>
                          <w:sz w:val="32"/>
                          <w:szCs w:val="32"/>
                        </w:rPr>
                      </w:pPr>
                    </w:p>
                    <w:p w14:paraId="46347D28" w14:textId="77777777" w:rsidR="00480F51" w:rsidRDefault="00480F51" w:rsidP="00722F95">
                      <w:pPr>
                        <w:ind w:left="709" w:right="797"/>
                        <w:rPr>
                          <w:rFonts w:ascii="Calibri" w:hAnsi="Calibri"/>
                          <w:color w:val="000000" w:themeColor="text1"/>
                          <w:sz w:val="24"/>
                          <w:szCs w:val="24"/>
                        </w:rPr>
                      </w:pPr>
                      <w:r w:rsidRPr="00686757">
                        <w:rPr>
                          <w:rFonts w:asciiTheme="majorHAnsi" w:hAnsiTheme="majorHAnsi"/>
                          <w:b/>
                          <w:color w:val="000000" w:themeColor="text1"/>
                          <w:sz w:val="32"/>
                          <w:szCs w:val="32"/>
                        </w:rPr>
                        <w:t>The Diocese of Bath and Wells</w:t>
                      </w:r>
                    </w:p>
                    <w:p w14:paraId="66B24A82" w14:textId="77777777" w:rsidR="00480F51" w:rsidRDefault="00480F51" w:rsidP="00722F95">
                      <w:pPr>
                        <w:pStyle w:val="ListParagraph"/>
                        <w:tabs>
                          <w:tab w:val="left" w:pos="1418"/>
                          <w:tab w:val="right" w:pos="8505"/>
                        </w:tabs>
                        <w:spacing w:after="0" w:line="240" w:lineRule="auto"/>
                        <w:ind w:left="709" w:right="797"/>
                        <w:rPr>
                          <w:color w:val="000000" w:themeColor="text1"/>
                          <w:sz w:val="24"/>
                          <w:szCs w:val="24"/>
                        </w:rPr>
                      </w:pPr>
                    </w:p>
                    <w:p w14:paraId="60E15B67" w14:textId="2264DD80" w:rsidR="00480F51" w:rsidRDefault="00480F51" w:rsidP="00722F95">
                      <w:pPr>
                        <w:pStyle w:val="ListParagraph"/>
                        <w:tabs>
                          <w:tab w:val="left" w:pos="1418"/>
                          <w:tab w:val="right" w:pos="8505"/>
                        </w:tabs>
                        <w:spacing w:after="0" w:line="240" w:lineRule="auto"/>
                        <w:ind w:left="709" w:right="797"/>
                        <w:jc w:val="both"/>
                        <w:rPr>
                          <w:color w:val="000000" w:themeColor="text1"/>
                          <w:sz w:val="24"/>
                          <w:szCs w:val="24"/>
                        </w:rPr>
                      </w:pPr>
                      <w:r w:rsidRPr="00271CDC">
                        <w:rPr>
                          <w:color w:val="000000" w:themeColor="text1"/>
                          <w:sz w:val="24"/>
                          <w:szCs w:val="24"/>
                        </w:rPr>
                        <w:t>The Diocese of Bath and Wells is one of 41 Church of England dioceses in the country. The diocese stretches from Portishead in the north to Crewkerne in the south, Minehead in the west to Frome in the east.</w:t>
                      </w:r>
                    </w:p>
                    <w:p w14:paraId="407C7A20" w14:textId="77777777" w:rsidR="00480F51" w:rsidRPr="00271CDC" w:rsidRDefault="00480F51" w:rsidP="00722F95">
                      <w:pPr>
                        <w:pStyle w:val="ListParagraph"/>
                        <w:tabs>
                          <w:tab w:val="left" w:pos="1418"/>
                          <w:tab w:val="right" w:pos="8505"/>
                        </w:tabs>
                        <w:spacing w:after="0" w:line="240" w:lineRule="auto"/>
                        <w:ind w:left="709" w:right="797"/>
                        <w:jc w:val="both"/>
                        <w:rPr>
                          <w:color w:val="000000" w:themeColor="text1"/>
                          <w:sz w:val="24"/>
                          <w:szCs w:val="24"/>
                        </w:rPr>
                      </w:pPr>
                    </w:p>
                    <w:p w14:paraId="0265F332" w14:textId="0F72E8DF" w:rsidR="00480F51" w:rsidRDefault="00480F51" w:rsidP="00722F95">
                      <w:pPr>
                        <w:pStyle w:val="ListParagraph"/>
                        <w:tabs>
                          <w:tab w:val="left" w:pos="1418"/>
                          <w:tab w:val="right" w:pos="8505"/>
                        </w:tabs>
                        <w:spacing w:after="0" w:line="240" w:lineRule="auto"/>
                        <w:ind w:left="709" w:right="797"/>
                        <w:jc w:val="both"/>
                        <w:rPr>
                          <w:color w:val="000000" w:themeColor="text1"/>
                          <w:sz w:val="24"/>
                          <w:szCs w:val="24"/>
                        </w:rPr>
                      </w:pPr>
                      <w:r w:rsidRPr="00271CDC">
                        <w:rPr>
                          <w:color w:val="000000" w:themeColor="text1"/>
                          <w:sz w:val="24"/>
                          <w:szCs w:val="24"/>
                        </w:rPr>
                        <w:t>The diocese loves and serves the 940,000 people who live here through its family of 4</w:t>
                      </w:r>
                      <w:r>
                        <w:rPr>
                          <w:color w:val="000000" w:themeColor="text1"/>
                          <w:sz w:val="24"/>
                          <w:szCs w:val="24"/>
                        </w:rPr>
                        <w:t>66</w:t>
                      </w:r>
                      <w:r w:rsidRPr="00271CDC">
                        <w:rPr>
                          <w:color w:val="000000" w:themeColor="text1"/>
                          <w:sz w:val="24"/>
                          <w:szCs w:val="24"/>
                        </w:rPr>
                        <w:t xml:space="preserve"> parishes </w:t>
                      </w:r>
                      <w:r>
                        <w:rPr>
                          <w:color w:val="000000" w:themeColor="text1"/>
                          <w:sz w:val="24"/>
                          <w:szCs w:val="24"/>
                        </w:rPr>
                        <w:t xml:space="preserve">and </w:t>
                      </w:r>
                      <w:r w:rsidRPr="00271CDC">
                        <w:rPr>
                          <w:color w:val="000000" w:themeColor="text1"/>
                          <w:sz w:val="24"/>
                          <w:szCs w:val="24"/>
                        </w:rPr>
                        <w:t>181 church schools. This family works for the good of local communities in a range of practical as well as pastoral ways</w:t>
                      </w:r>
                      <w:r>
                        <w:rPr>
                          <w:color w:val="000000" w:themeColor="text1"/>
                          <w:sz w:val="24"/>
                          <w:szCs w:val="24"/>
                        </w:rPr>
                        <w:t>:</w:t>
                      </w:r>
                      <w:r w:rsidRPr="00271CDC">
                        <w:rPr>
                          <w:color w:val="000000" w:themeColor="text1"/>
                          <w:sz w:val="24"/>
                          <w:szCs w:val="24"/>
                        </w:rPr>
                        <w:t xml:space="preserve"> caring for the vulnerable in our societies, supporting local families and encouraging children and young people.</w:t>
                      </w:r>
                    </w:p>
                    <w:p w14:paraId="1C2F8947" w14:textId="77777777" w:rsidR="00480F51" w:rsidRPr="00271CDC" w:rsidRDefault="00480F51" w:rsidP="00722F95">
                      <w:pPr>
                        <w:pStyle w:val="ListParagraph"/>
                        <w:tabs>
                          <w:tab w:val="left" w:pos="1418"/>
                          <w:tab w:val="right" w:pos="8505"/>
                        </w:tabs>
                        <w:spacing w:after="0" w:line="240" w:lineRule="auto"/>
                        <w:ind w:left="709" w:right="797"/>
                        <w:jc w:val="both"/>
                        <w:rPr>
                          <w:color w:val="000000" w:themeColor="text1"/>
                          <w:sz w:val="24"/>
                          <w:szCs w:val="24"/>
                        </w:rPr>
                      </w:pPr>
                    </w:p>
                    <w:p w14:paraId="66B2208A" w14:textId="77777777" w:rsidR="00480F51" w:rsidRDefault="00480F51" w:rsidP="00722F95">
                      <w:pPr>
                        <w:pStyle w:val="ListParagraph"/>
                        <w:tabs>
                          <w:tab w:val="left" w:pos="1418"/>
                          <w:tab w:val="right" w:pos="8505"/>
                        </w:tabs>
                        <w:spacing w:after="0" w:line="240" w:lineRule="auto"/>
                        <w:ind w:left="709" w:right="797"/>
                        <w:jc w:val="both"/>
                        <w:rPr>
                          <w:color w:val="000000" w:themeColor="text1"/>
                          <w:sz w:val="24"/>
                          <w:szCs w:val="24"/>
                        </w:rPr>
                      </w:pPr>
                      <w:r w:rsidRPr="00271CDC">
                        <w:rPr>
                          <w:color w:val="000000" w:themeColor="text1"/>
                          <w:sz w:val="24"/>
                          <w:szCs w:val="24"/>
                        </w:rPr>
                        <w:t>Everything the diocese does is underpinned by prayer and wors</w:t>
                      </w:r>
                      <w:r>
                        <w:rPr>
                          <w:color w:val="000000" w:themeColor="text1"/>
                          <w:sz w:val="24"/>
                          <w:szCs w:val="24"/>
                        </w:rPr>
                        <w:t>hip and is driven by our vision</w:t>
                      </w:r>
                      <w:r w:rsidRPr="00271CDC">
                        <w:rPr>
                          <w:color w:val="000000" w:themeColor="text1"/>
                          <w:sz w:val="24"/>
                          <w:szCs w:val="24"/>
                        </w:rPr>
                        <w:t>:</w:t>
                      </w:r>
                    </w:p>
                    <w:p w14:paraId="5A97445E" w14:textId="77777777" w:rsidR="00480F51" w:rsidRPr="00271CDC" w:rsidRDefault="00480F51" w:rsidP="00722F95">
                      <w:pPr>
                        <w:pStyle w:val="ListParagraph"/>
                        <w:tabs>
                          <w:tab w:val="left" w:pos="1418"/>
                          <w:tab w:val="right" w:pos="8505"/>
                        </w:tabs>
                        <w:spacing w:after="0" w:line="240" w:lineRule="auto"/>
                        <w:ind w:left="709" w:right="797"/>
                        <w:jc w:val="both"/>
                        <w:rPr>
                          <w:color w:val="000000" w:themeColor="text1"/>
                          <w:sz w:val="24"/>
                          <w:szCs w:val="24"/>
                        </w:rPr>
                      </w:pPr>
                    </w:p>
                    <w:p w14:paraId="7826BC1C" w14:textId="77777777" w:rsidR="00480F51" w:rsidRPr="00271CDC" w:rsidRDefault="00480F51" w:rsidP="00722F95">
                      <w:pPr>
                        <w:pStyle w:val="ListParagraph"/>
                        <w:tabs>
                          <w:tab w:val="left" w:pos="1418"/>
                          <w:tab w:val="right" w:pos="8505"/>
                        </w:tabs>
                        <w:spacing w:after="0" w:line="240" w:lineRule="auto"/>
                        <w:ind w:left="709" w:right="797"/>
                        <w:jc w:val="both"/>
                        <w:rPr>
                          <w:color w:val="000000" w:themeColor="text1"/>
                          <w:sz w:val="24"/>
                          <w:szCs w:val="24"/>
                        </w:rPr>
                      </w:pPr>
                      <w:r w:rsidRPr="00271CDC">
                        <w:rPr>
                          <w:color w:val="000000" w:themeColor="text1"/>
                          <w:sz w:val="24"/>
                          <w:szCs w:val="24"/>
                        </w:rPr>
                        <w:t>“In response to God’s immense love for us, we seek to be God’s people, living and telling the story of Jesus.”</w:t>
                      </w:r>
                    </w:p>
                    <w:p w14:paraId="010B88F1" w14:textId="77777777" w:rsidR="00480F51" w:rsidRDefault="00480F51" w:rsidP="00722F95">
                      <w:pPr>
                        <w:pStyle w:val="ListParagraph"/>
                        <w:tabs>
                          <w:tab w:val="left" w:pos="1418"/>
                          <w:tab w:val="right" w:pos="8505"/>
                        </w:tabs>
                        <w:spacing w:after="0" w:line="240" w:lineRule="auto"/>
                        <w:ind w:left="709" w:right="797"/>
                        <w:jc w:val="both"/>
                        <w:rPr>
                          <w:color w:val="000000" w:themeColor="text1"/>
                          <w:sz w:val="24"/>
                          <w:szCs w:val="24"/>
                        </w:rPr>
                      </w:pPr>
                    </w:p>
                    <w:p w14:paraId="32914850" w14:textId="77777777" w:rsidR="00480F51" w:rsidRPr="00ED1AB9" w:rsidRDefault="00480F51" w:rsidP="00722F95">
                      <w:pPr>
                        <w:pStyle w:val="ListParagraph"/>
                        <w:tabs>
                          <w:tab w:val="left" w:pos="1418"/>
                          <w:tab w:val="right" w:pos="8505"/>
                        </w:tabs>
                        <w:spacing w:after="0" w:line="240" w:lineRule="auto"/>
                        <w:ind w:left="709" w:right="797"/>
                        <w:jc w:val="both"/>
                        <w:rPr>
                          <w:color w:val="000000" w:themeColor="text1"/>
                          <w:sz w:val="24"/>
                          <w:szCs w:val="24"/>
                        </w:rPr>
                      </w:pPr>
                      <w:r>
                        <w:rPr>
                          <w:color w:val="000000" w:themeColor="text1"/>
                          <w:sz w:val="24"/>
                          <w:szCs w:val="24"/>
                        </w:rPr>
                        <w:t xml:space="preserve">If successful in your application, </w:t>
                      </w:r>
                      <w:r w:rsidRPr="00ED1AB9">
                        <w:rPr>
                          <w:color w:val="000000" w:themeColor="text1"/>
                          <w:sz w:val="24"/>
                          <w:szCs w:val="24"/>
                        </w:rPr>
                        <w:t xml:space="preserve">you will be arriving in the </w:t>
                      </w:r>
                      <w:r>
                        <w:rPr>
                          <w:color w:val="000000" w:themeColor="text1"/>
                          <w:sz w:val="24"/>
                          <w:szCs w:val="24"/>
                        </w:rPr>
                        <w:t>d</w:t>
                      </w:r>
                      <w:r w:rsidRPr="00ED1AB9">
                        <w:rPr>
                          <w:color w:val="000000" w:themeColor="text1"/>
                          <w:sz w:val="24"/>
                          <w:szCs w:val="24"/>
                        </w:rPr>
                        <w:t>iocese a</w:t>
                      </w:r>
                      <w:r>
                        <w:rPr>
                          <w:color w:val="000000" w:themeColor="text1"/>
                          <w:sz w:val="24"/>
                          <w:szCs w:val="24"/>
                        </w:rPr>
                        <w:t>t a time of significant change and you will have a</w:t>
                      </w:r>
                      <w:r w:rsidRPr="00ED1AB9">
                        <w:rPr>
                          <w:color w:val="000000" w:themeColor="text1"/>
                          <w:sz w:val="24"/>
                          <w:szCs w:val="24"/>
                        </w:rPr>
                        <w:t xml:space="preserve"> role to play in the </w:t>
                      </w:r>
                      <w:r>
                        <w:rPr>
                          <w:color w:val="000000" w:themeColor="text1"/>
                          <w:sz w:val="24"/>
                          <w:szCs w:val="24"/>
                        </w:rPr>
                        <w:t>diocesan s</w:t>
                      </w:r>
                      <w:r w:rsidRPr="00ED1AB9">
                        <w:rPr>
                          <w:color w:val="000000" w:themeColor="text1"/>
                          <w:sz w:val="24"/>
                          <w:szCs w:val="24"/>
                        </w:rPr>
                        <w:t>trategy, which has these three strategic priorities:</w:t>
                      </w:r>
                    </w:p>
                    <w:p w14:paraId="0A8FF8D6" w14:textId="77777777" w:rsidR="00480F51" w:rsidRPr="00ED1AB9" w:rsidRDefault="00480F51" w:rsidP="00722F95">
                      <w:pPr>
                        <w:pStyle w:val="ListParagraph"/>
                        <w:tabs>
                          <w:tab w:val="left" w:pos="1418"/>
                          <w:tab w:val="right" w:pos="8505"/>
                        </w:tabs>
                        <w:spacing w:after="0" w:line="240" w:lineRule="auto"/>
                        <w:ind w:left="709" w:right="797"/>
                        <w:rPr>
                          <w:color w:val="000000" w:themeColor="text1"/>
                          <w:sz w:val="24"/>
                          <w:szCs w:val="24"/>
                        </w:rPr>
                      </w:pPr>
                    </w:p>
                    <w:p w14:paraId="5049EB91" w14:textId="77777777" w:rsidR="00480F51" w:rsidRPr="00ED1AB9" w:rsidRDefault="00480F51" w:rsidP="00722F95">
                      <w:pPr>
                        <w:numPr>
                          <w:ilvl w:val="0"/>
                          <w:numId w:val="5"/>
                        </w:numPr>
                        <w:ind w:left="709" w:right="797" w:firstLine="0"/>
                        <w:rPr>
                          <w:rFonts w:ascii="Calibri" w:hAnsi="Calibri"/>
                          <w:color w:val="000000" w:themeColor="text1"/>
                          <w:sz w:val="24"/>
                          <w:szCs w:val="24"/>
                        </w:rPr>
                      </w:pPr>
                      <w:r w:rsidRPr="00ED1AB9">
                        <w:rPr>
                          <w:rFonts w:ascii="Calibri" w:hAnsi="Calibri"/>
                          <w:color w:val="000000" w:themeColor="text1"/>
                          <w:sz w:val="24"/>
                          <w:szCs w:val="24"/>
                        </w:rPr>
                        <w:t xml:space="preserve">To place mission and evangelism at the heart of all we do. </w:t>
                      </w:r>
                    </w:p>
                    <w:p w14:paraId="3EDEF640" w14:textId="77777777" w:rsidR="00480F51" w:rsidRPr="00ED1AB9" w:rsidRDefault="00480F51" w:rsidP="00722F95">
                      <w:pPr>
                        <w:numPr>
                          <w:ilvl w:val="0"/>
                          <w:numId w:val="5"/>
                        </w:numPr>
                        <w:ind w:left="709" w:right="797" w:firstLine="0"/>
                        <w:rPr>
                          <w:rFonts w:ascii="Calibri" w:hAnsi="Calibri"/>
                          <w:color w:val="000000" w:themeColor="text1"/>
                          <w:sz w:val="24"/>
                          <w:szCs w:val="24"/>
                        </w:rPr>
                      </w:pPr>
                      <w:r w:rsidRPr="00ED1AB9">
                        <w:rPr>
                          <w:rFonts w:ascii="Calibri" w:hAnsi="Calibri"/>
                          <w:color w:val="000000" w:themeColor="text1"/>
                          <w:sz w:val="24"/>
                          <w:szCs w:val="24"/>
                        </w:rPr>
                        <w:t>To re-align our ministry resources towards mission.</w:t>
                      </w:r>
                    </w:p>
                    <w:p w14:paraId="0A99CBDF" w14:textId="77777777" w:rsidR="00480F51" w:rsidRDefault="00480F51" w:rsidP="00722F95">
                      <w:pPr>
                        <w:numPr>
                          <w:ilvl w:val="0"/>
                          <w:numId w:val="5"/>
                        </w:numPr>
                        <w:ind w:left="709" w:right="797" w:firstLine="0"/>
                        <w:rPr>
                          <w:rFonts w:ascii="Calibri" w:hAnsi="Calibri"/>
                          <w:color w:val="000000" w:themeColor="text1"/>
                          <w:sz w:val="24"/>
                          <w:szCs w:val="24"/>
                        </w:rPr>
                      </w:pPr>
                      <w:r w:rsidRPr="00ED1AB9">
                        <w:rPr>
                          <w:rFonts w:ascii="Calibri" w:hAnsi="Calibri"/>
                          <w:color w:val="000000" w:themeColor="text1"/>
                          <w:sz w:val="24"/>
                          <w:szCs w:val="24"/>
                        </w:rPr>
                        <w:t xml:space="preserve">To identify, develop, and release the gifts of all our people. </w:t>
                      </w:r>
                    </w:p>
                    <w:p w14:paraId="492EDC97" w14:textId="77777777" w:rsidR="00480F51" w:rsidRPr="00ED1AB9" w:rsidRDefault="00480F51" w:rsidP="005A4E06">
                      <w:pPr>
                        <w:ind w:right="797"/>
                        <w:rPr>
                          <w:rFonts w:ascii="Calibri" w:hAnsi="Calibri"/>
                          <w:color w:val="000000" w:themeColor="text1"/>
                          <w:sz w:val="24"/>
                          <w:szCs w:val="24"/>
                        </w:rPr>
                      </w:pPr>
                    </w:p>
                    <w:p w14:paraId="25D157A3" w14:textId="77777777" w:rsidR="00480F51" w:rsidRPr="00ED1AB9" w:rsidRDefault="00480F51" w:rsidP="00ED1AB9">
                      <w:pPr>
                        <w:rPr>
                          <w:rFonts w:ascii="Calibri" w:hAnsi="Calibri" w:cs="RotisSemiSerif"/>
                          <w:b/>
                          <w:sz w:val="32"/>
                          <w:szCs w:val="32"/>
                        </w:rPr>
                      </w:pPr>
                    </w:p>
                    <w:p w14:paraId="6B1BC654" w14:textId="77777777" w:rsidR="00480F51" w:rsidRPr="00ED1AB9" w:rsidRDefault="00480F51" w:rsidP="00ED1AB9">
                      <w:pPr>
                        <w:ind w:left="567"/>
                        <w:jc w:val="center"/>
                      </w:pPr>
                    </w:p>
                  </w:txbxContent>
                </v:textbox>
              </v:rect>
            </w:pict>
          </mc:Fallback>
        </mc:AlternateContent>
      </w:r>
    </w:p>
    <w:p w14:paraId="5E19E24E" w14:textId="77777777" w:rsidR="00ED1AB9" w:rsidRDefault="00ED1AB9" w:rsidP="00764C18">
      <w:pPr>
        <w:rPr>
          <w:rFonts w:asciiTheme="majorHAnsi" w:hAnsiTheme="majorHAnsi"/>
          <w:b/>
          <w:color w:val="FFFFFF" w:themeColor="background1"/>
          <w:sz w:val="36"/>
          <w:szCs w:val="36"/>
        </w:rPr>
      </w:pPr>
    </w:p>
    <w:p w14:paraId="220BA719" w14:textId="77777777" w:rsidR="00ED1AB9" w:rsidRDefault="00ED1AB9" w:rsidP="00764C18">
      <w:pPr>
        <w:rPr>
          <w:rFonts w:asciiTheme="majorHAnsi" w:hAnsiTheme="majorHAnsi"/>
          <w:b/>
          <w:color w:val="FFFFFF" w:themeColor="background1"/>
          <w:sz w:val="36"/>
          <w:szCs w:val="36"/>
        </w:rPr>
      </w:pPr>
    </w:p>
    <w:p w14:paraId="34163EFA" w14:textId="77777777" w:rsidR="00ED1AB9" w:rsidRDefault="00ED1AB9" w:rsidP="00764C18">
      <w:pPr>
        <w:rPr>
          <w:rFonts w:asciiTheme="majorHAnsi" w:hAnsiTheme="majorHAnsi"/>
          <w:b/>
          <w:color w:val="FFFFFF" w:themeColor="background1"/>
          <w:sz w:val="36"/>
          <w:szCs w:val="36"/>
        </w:rPr>
      </w:pPr>
    </w:p>
    <w:p w14:paraId="547ACEF1" w14:textId="77777777" w:rsidR="00ED1AB9" w:rsidRDefault="00ED1AB9" w:rsidP="00764C18">
      <w:pPr>
        <w:rPr>
          <w:rFonts w:asciiTheme="majorHAnsi" w:hAnsiTheme="majorHAnsi"/>
          <w:b/>
          <w:color w:val="FFFFFF" w:themeColor="background1"/>
          <w:sz w:val="36"/>
          <w:szCs w:val="36"/>
        </w:rPr>
      </w:pPr>
    </w:p>
    <w:p w14:paraId="0661D064" w14:textId="77777777" w:rsidR="00ED1AB9" w:rsidRDefault="00ED1AB9" w:rsidP="00764C18">
      <w:pPr>
        <w:rPr>
          <w:rFonts w:asciiTheme="majorHAnsi" w:hAnsiTheme="majorHAnsi"/>
          <w:b/>
          <w:color w:val="FFFFFF" w:themeColor="background1"/>
          <w:sz w:val="36"/>
          <w:szCs w:val="36"/>
        </w:rPr>
      </w:pPr>
    </w:p>
    <w:p w14:paraId="718441D3" w14:textId="77777777" w:rsidR="00ED1AB9" w:rsidRDefault="00ED1AB9" w:rsidP="00764C18">
      <w:pPr>
        <w:rPr>
          <w:rFonts w:asciiTheme="majorHAnsi" w:hAnsiTheme="majorHAnsi"/>
          <w:b/>
          <w:color w:val="FFFFFF" w:themeColor="background1"/>
          <w:sz w:val="36"/>
          <w:szCs w:val="36"/>
        </w:rPr>
      </w:pPr>
    </w:p>
    <w:p w14:paraId="79DE3003" w14:textId="77777777" w:rsidR="00ED1AB9" w:rsidRDefault="00ED1AB9" w:rsidP="00764C18">
      <w:pPr>
        <w:rPr>
          <w:rFonts w:asciiTheme="majorHAnsi" w:hAnsiTheme="majorHAnsi"/>
          <w:b/>
          <w:color w:val="FFFFFF" w:themeColor="background1"/>
          <w:sz w:val="36"/>
          <w:szCs w:val="36"/>
        </w:rPr>
      </w:pPr>
    </w:p>
    <w:p w14:paraId="5BE4E6BD" w14:textId="77777777" w:rsidR="00ED1AB9" w:rsidRDefault="00ED1AB9" w:rsidP="00764C18">
      <w:pPr>
        <w:rPr>
          <w:rFonts w:asciiTheme="majorHAnsi" w:hAnsiTheme="majorHAnsi"/>
          <w:b/>
          <w:color w:val="FFFFFF" w:themeColor="background1"/>
          <w:sz w:val="36"/>
          <w:szCs w:val="36"/>
        </w:rPr>
      </w:pPr>
    </w:p>
    <w:p w14:paraId="7774C00A" w14:textId="77777777" w:rsidR="00ED1AB9" w:rsidRDefault="00ED1AB9" w:rsidP="00764C18">
      <w:pPr>
        <w:rPr>
          <w:rFonts w:asciiTheme="majorHAnsi" w:hAnsiTheme="majorHAnsi"/>
          <w:b/>
          <w:color w:val="FFFFFF" w:themeColor="background1"/>
          <w:sz w:val="36"/>
          <w:szCs w:val="36"/>
        </w:rPr>
      </w:pPr>
    </w:p>
    <w:p w14:paraId="54F8489A" w14:textId="77777777" w:rsidR="00F02577" w:rsidRDefault="00F02577">
      <w:pPr>
        <w:spacing w:after="200" w:line="276" w:lineRule="auto"/>
        <w:rPr>
          <w:rFonts w:asciiTheme="majorHAnsi" w:hAnsiTheme="majorHAnsi" w:cs="RotisSemiSerif"/>
          <w:b/>
          <w:sz w:val="32"/>
          <w:szCs w:val="24"/>
        </w:rPr>
      </w:pPr>
      <w:r>
        <w:rPr>
          <w:rFonts w:asciiTheme="majorHAnsi" w:hAnsiTheme="majorHAnsi" w:cs="RotisSemiSerif"/>
          <w:b/>
          <w:sz w:val="32"/>
          <w:szCs w:val="24"/>
        </w:rPr>
        <w:br w:type="page"/>
      </w:r>
    </w:p>
    <w:p w14:paraId="2C657839" w14:textId="546921FD" w:rsidR="00F332A1" w:rsidRPr="008B05E5" w:rsidRDefault="00B82C86" w:rsidP="00346544">
      <w:pPr>
        <w:spacing w:line="276" w:lineRule="auto"/>
        <w:rPr>
          <w:rFonts w:ascii="Cambria" w:hAnsi="Cambria" w:cstheme="minorHAnsi"/>
          <w:b/>
          <w:bCs/>
          <w:sz w:val="28"/>
          <w:szCs w:val="28"/>
        </w:rPr>
      </w:pPr>
      <w:r w:rsidRPr="008B05E5">
        <w:rPr>
          <w:rFonts w:ascii="Cambria" w:hAnsi="Cambria" w:cstheme="minorHAnsi"/>
          <w:b/>
          <w:bCs/>
          <w:sz w:val="28"/>
          <w:szCs w:val="28"/>
        </w:rPr>
        <w:lastRenderedPageBreak/>
        <w:t xml:space="preserve">The </w:t>
      </w:r>
      <w:r w:rsidR="001B28C0" w:rsidRPr="008B05E5">
        <w:rPr>
          <w:rFonts w:ascii="Cambria" w:hAnsi="Cambria" w:cstheme="minorHAnsi"/>
          <w:b/>
          <w:bCs/>
          <w:sz w:val="28"/>
          <w:szCs w:val="28"/>
        </w:rPr>
        <w:t>Education Department</w:t>
      </w:r>
    </w:p>
    <w:p w14:paraId="4BC1DC2D" w14:textId="77777777" w:rsidR="00F332A1" w:rsidRPr="008B05E5" w:rsidRDefault="00F332A1" w:rsidP="00FA6B34">
      <w:pPr>
        <w:pStyle w:val="paragraph"/>
        <w:spacing w:before="0" w:beforeAutospacing="0" w:after="0" w:afterAutospacing="0"/>
        <w:jc w:val="both"/>
        <w:textAlignment w:val="baseline"/>
        <w:rPr>
          <w:rFonts w:ascii="Calibri" w:hAnsi="Calibri" w:cs="Calibri"/>
          <w:sz w:val="18"/>
          <w:szCs w:val="18"/>
        </w:rPr>
      </w:pPr>
      <w:r w:rsidRPr="008B05E5">
        <w:rPr>
          <w:rStyle w:val="normaltextrun"/>
          <w:rFonts w:ascii="Calibri" w:hAnsi="Calibri" w:cs="Calibri"/>
        </w:rPr>
        <w:t>The Education Department serves all ages across the diocese of Bath and Wells, leading and supporting work with children, young people and adults, connecting education settings, parishes and households. </w:t>
      </w:r>
      <w:r w:rsidRPr="008B05E5">
        <w:rPr>
          <w:rStyle w:val="eop"/>
          <w:rFonts w:ascii="Calibri" w:hAnsi="Calibri" w:cs="Calibri"/>
        </w:rPr>
        <w:t> </w:t>
      </w:r>
    </w:p>
    <w:p w14:paraId="67289066" w14:textId="3B6FFA8A" w:rsidR="00F332A1" w:rsidRPr="008B05E5" w:rsidRDefault="00F332A1" w:rsidP="00FA6B34">
      <w:pPr>
        <w:pStyle w:val="paragraph"/>
        <w:spacing w:before="0" w:beforeAutospacing="0" w:after="0" w:afterAutospacing="0"/>
        <w:jc w:val="both"/>
        <w:textAlignment w:val="baseline"/>
        <w:rPr>
          <w:rFonts w:ascii="Calibri" w:hAnsi="Calibri" w:cs="Calibri"/>
          <w:sz w:val="18"/>
          <w:szCs w:val="18"/>
        </w:rPr>
      </w:pPr>
    </w:p>
    <w:p w14:paraId="3B45943D" w14:textId="1F0AFEB5" w:rsidR="00DB1D2E" w:rsidRPr="005E09AF" w:rsidRDefault="00397E0A" w:rsidP="00FA6B34">
      <w:pPr>
        <w:pStyle w:val="paragraph"/>
        <w:spacing w:before="0" w:beforeAutospacing="0" w:after="0" w:afterAutospacing="0"/>
        <w:jc w:val="both"/>
        <w:textAlignment w:val="baseline"/>
        <w:rPr>
          <w:rFonts w:ascii="Calibri" w:hAnsi="Calibri" w:cs="Calibri"/>
          <w:color w:val="1F497D" w:themeColor="text2"/>
          <w:sz w:val="18"/>
          <w:szCs w:val="18"/>
        </w:rPr>
      </w:pPr>
      <w:r>
        <w:rPr>
          <w:rStyle w:val="normaltextrun"/>
          <w:rFonts w:ascii="Calibri" w:hAnsi="Calibri" w:cs="Calibri"/>
        </w:rPr>
        <w:t xml:space="preserve">The Education Departments </w:t>
      </w:r>
      <w:r w:rsidRPr="00FA6B34">
        <w:rPr>
          <w:rStyle w:val="normaltextrun"/>
          <w:rFonts w:ascii="Calibri" w:hAnsi="Calibri" w:cs="Calibri"/>
        </w:rPr>
        <w:t xml:space="preserve">four </w:t>
      </w:r>
      <w:r w:rsidR="00F332A1" w:rsidRPr="00FA6B34">
        <w:rPr>
          <w:rStyle w:val="normaltextrun"/>
          <w:rFonts w:ascii="Calibri" w:hAnsi="Calibri" w:cs="Calibri"/>
        </w:rPr>
        <w:t>aims are underpinned by John 10 v10. </w:t>
      </w:r>
      <w:r w:rsidR="00F332A1" w:rsidRPr="00FA6B34">
        <w:rPr>
          <w:rStyle w:val="eop"/>
          <w:rFonts w:ascii="Calibri" w:hAnsi="Calibri" w:cs="Calibri"/>
        </w:rPr>
        <w:t> </w:t>
      </w:r>
      <w:r w:rsidR="005E09AF" w:rsidRPr="00FA6B34">
        <w:rPr>
          <w:rStyle w:val="eop"/>
          <w:rFonts w:ascii="Calibri" w:hAnsi="Calibri" w:cs="Calibri"/>
        </w:rPr>
        <w:t>Where Jesus said, I have come that all may have fullness of life.</w:t>
      </w:r>
    </w:p>
    <w:p w14:paraId="2AF2E4DE" w14:textId="77777777" w:rsidR="00DB1D2E" w:rsidRPr="008B05E5" w:rsidRDefault="00F332A1" w:rsidP="00FA6B34">
      <w:pPr>
        <w:pStyle w:val="paragraph"/>
        <w:numPr>
          <w:ilvl w:val="0"/>
          <w:numId w:val="33"/>
        </w:numPr>
        <w:spacing w:before="0" w:beforeAutospacing="0" w:after="0" w:afterAutospacing="0"/>
        <w:jc w:val="both"/>
        <w:textAlignment w:val="baseline"/>
        <w:rPr>
          <w:rFonts w:ascii="Calibri" w:hAnsi="Calibri" w:cs="Calibri"/>
          <w:sz w:val="18"/>
          <w:szCs w:val="18"/>
        </w:rPr>
      </w:pPr>
      <w:r w:rsidRPr="008B05E5">
        <w:rPr>
          <w:rStyle w:val="normaltextrun"/>
          <w:rFonts w:ascii="Calibri" w:hAnsi="Calibri" w:cs="Calibri"/>
        </w:rPr>
        <w:t xml:space="preserve">All church schools are inclusive, sustainable, providing highest quality education for all pupils and enabling individuals and whole communities to flourish. </w:t>
      </w:r>
    </w:p>
    <w:p w14:paraId="58488E81" w14:textId="77777777" w:rsidR="00DB1D2E" w:rsidRPr="008B05E5" w:rsidRDefault="00F332A1" w:rsidP="00FA6B34">
      <w:pPr>
        <w:pStyle w:val="paragraph"/>
        <w:numPr>
          <w:ilvl w:val="0"/>
          <w:numId w:val="33"/>
        </w:numPr>
        <w:spacing w:before="0" w:beforeAutospacing="0" w:after="0" w:afterAutospacing="0"/>
        <w:jc w:val="both"/>
        <w:textAlignment w:val="baseline"/>
        <w:rPr>
          <w:rFonts w:ascii="Calibri" w:hAnsi="Calibri" w:cs="Calibri"/>
          <w:sz w:val="18"/>
          <w:szCs w:val="18"/>
        </w:rPr>
      </w:pPr>
      <w:r w:rsidRPr="008B05E5">
        <w:rPr>
          <w:rStyle w:val="normaltextrun"/>
          <w:rFonts w:ascii="Calibri" w:hAnsi="Calibri" w:cs="Calibri"/>
        </w:rPr>
        <w:t>All church schools will actively be part of strong Trusts with appropriate church articles and consistent, strong support for the deeply Christian foundation of church schools.</w:t>
      </w:r>
    </w:p>
    <w:p w14:paraId="7C00AB07" w14:textId="59882D8E" w:rsidR="00F332A1" w:rsidRPr="008B05E5" w:rsidRDefault="00F332A1" w:rsidP="00FA6B34">
      <w:pPr>
        <w:pStyle w:val="paragraph"/>
        <w:numPr>
          <w:ilvl w:val="0"/>
          <w:numId w:val="33"/>
        </w:numPr>
        <w:spacing w:before="0" w:beforeAutospacing="0" w:after="0" w:afterAutospacing="0"/>
        <w:jc w:val="both"/>
        <w:textAlignment w:val="baseline"/>
        <w:rPr>
          <w:rFonts w:ascii="Calibri" w:hAnsi="Calibri" w:cs="Calibri"/>
          <w:sz w:val="18"/>
          <w:szCs w:val="18"/>
        </w:rPr>
      </w:pPr>
      <w:r w:rsidRPr="008B05E5">
        <w:rPr>
          <w:rStyle w:val="normaltextrun"/>
          <w:rFonts w:ascii="Calibri" w:hAnsi="Calibri" w:cs="Calibri"/>
        </w:rPr>
        <w:t>Church schools, parishes and households are encouraged to work together in creating and accessing clear pathways to explore and grow in Christian faith.</w:t>
      </w:r>
    </w:p>
    <w:p w14:paraId="7E58904A" w14:textId="3315758E" w:rsidR="005E09AF" w:rsidRDefault="00F332A1" w:rsidP="00FA6B34">
      <w:pPr>
        <w:pStyle w:val="paragraph"/>
        <w:numPr>
          <w:ilvl w:val="0"/>
          <w:numId w:val="33"/>
        </w:numPr>
        <w:spacing w:before="0" w:beforeAutospacing="0" w:after="0" w:afterAutospacing="0"/>
        <w:jc w:val="both"/>
        <w:textAlignment w:val="baseline"/>
        <w:rPr>
          <w:rStyle w:val="eop"/>
          <w:rFonts w:ascii="Calibri" w:hAnsi="Calibri" w:cs="Calibri"/>
        </w:rPr>
      </w:pPr>
      <w:r w:rsidRPr="008B05E5">
        <w:rPr>
          <w:rStyle w:val="normaltextrun"/>
          <w:rFonts w:ascii="Calibri" w:hAnsi="Calibri" w:cs="Calibri"/>
        </w:rPr>
        <w:t>Children and adults are empowered and equipped to live out the fullness of the Christian faith and values in everyday life. </w:t>
      </w:r>
    </w:p>
    <w:p w14:paraId="594BA160" w14:textId="77777777" w:rsidR="005E09AF" w:rsidRPr="005E09AF" w:rsidRDefault="005E09AF" w:rsidP="00FA6B34">
      <w:pPr>
        <w:pStyle w:val="paragraph"/>
        <w:spacing w:before="0" w:beforeAutospacing="0" w:after="0" w:afterAutospacing="0"/>
        <w:ind w:left="360"/>
        <w:jc w:val="both"/>
        <w:textAlignment w:val="baseline"/>
        <w:rPr>
          <w:rFonts w:ascii="Calibri" w:hAnsi="Calibri" w:cs="Calibri"/>
        </w:rPr>
      </w:pPr>
    </w:p>
    <w:p w14:paraId="6F1C7C3E" w14:textId="57ED5CF0" w:rsidR="00B82C86" w:rsidRPr="008B05E5" w:rsidRDefault="00F332A1" w:rsidP="00FA6B34">
      <w:pPr>
        <w:pStyle w:val="paragraph"/>
        <w:spacing w:before="0" w:beforeAutospacing="0" w:after="0" w:afterAutospacing="0"/>
        <w:jc w:val="both"/>
        <w:textAlignment w:val="baseline"/>
        <w:rPr>
          <w:rFonts w:ascii="Calibri" w:eastAsiaTheme="minorHAnsi" w:hAnsi="Calibri" w:cs="Calibri"/>
          <w:color w:val="FF0000"/>
          <w:lang w:eastAsia="en-US"/>
        </w:rPr>
      </w:pPr>
      <w:r w:rsidRPr="008B05E5">
        <w:rPr>
          <w:rStyle w:val="normaltextrun"/>
          <w:rFonts w:ascii="Calibri" w:hAnsi="Calibri" w:cs="Calibri"/>
        </w:rPr>
        <w:t>The Education Department is governed and held to account by the</w:t>
      </w:r>
      <w:r w:rsidR="00E707F5">
        <w:rPr>
          <w:rStyle w:val="normaltextrun"/>
          <w:rFonts w:ascii="Calibri" w:hAnsi="Calibri" w:cs="Calibri"/>
        </w:rPr>
        <w:t xml:space="preserve"> DBE</w:t>
      </w:r>
      <w:r w:rsidR="00E707F5" w:rsidRPr="00E707F5">
        <w:rPr>
          <w:rStyle w:val="normaltextrun"/>
          <w:rFonts w:ascii="Calibri" w:hAnsi="Calibri" w:cs="Calibri"/>
          <w:color w:val="1F497D" w:themeColor="text2"/>
        </w:rPr>
        <w:t xml:space="preserve"> </w:t>
      </w:r>
      <w:r w:rsidR="00346544" w:rsidRPr="008B05E5">
        <w:rPr>
          <w:rStyle w:val="normaltextrun"/>
          <w:rFonts w:ascii="Calibri" w:hAnsi="Calibri" w:cs="Calibri"/>
        </w:rPr>
        <w:t xml:space="preserve">and </w:t>
      </w:r>
      <w:r w:rsidRPr="008B05E5">
        <w:rPr>
          <w:rStyle w:val="normaltextrun"/>
          <w:rFonts w:ascii="Calibri" w:hAnsi="Calibri" w:cs="Calibri"/>
        </w:rPr>
        <w:t>consists of three teams</w:t>
      </w:r>
      <w:r w:rsidR="00346544" w:rsidRPr="008B05E5">
        <w:rPr>
          <w:rStyle w:val="normaltextrun"/>
          <w:rFonts w:ascii="Calibri" w:hAnsi="Calibri" w:cs="Calibri"/>
        </w:rPr>
        <w:t xml:space="preserve"> (School Effectiveness, School Organisation and the Go Team).</w:t>
      </w:r>
      <w:r w:rsidRPr="008B05E5">
        <w:rPr>
          <w:rStyle w:val="normaltextrun"/>
          <w:rFonts w:ascii="Calibri" w:hAnsi="Calibri" w:cs="Calibri"/>
        </w:rPr>
        <w:t xml:space="preserve"> All three teams have shared responsibility for a</w:t>
      </w:r>
      <w:r w:rsidR="00346544" w:rsidRPr="008B05E5">
        <w:rPr>
          <w:rStyle w:val="normaltextrun"/>
          <w:rFonts w:ascii="Calibri" w:hAnsi="Calibri" w:cs="Calibri"/>
        </w:rPr>
        <w:t>chieving the Department’s aims a</w:t>
      </w:r>
      <w:r w:rsidRPr="008B05E5">
        <w:rPr>
          <w:rStyle w:val="normaltextrun"/>
          <w:rFonts w:ascii="Calibri" w:hAnsi="Calibri" w:cs="Calibri"/>
        </w:rPr>
        <w:t>nd are part of wider DBF staff teams working closely in each archdeaconry</w:t>
      </w:r>
      <w:r w:rsidR="00346544" w:rsidRPr="008B05E5">
        <w:rPr>
          <w:rStyle w:val="normaltextrun"/>
          <w:rFonts w:ascii="Calibri" w:hAnsi="Calibri" w:cs="Calibri"/>
        </w:rPr>
        <w:t>.</w:t>
      </w:r>
    </w:p>
    <w:p w14:paraId="146A7B7F" w14:textId="77777777" w:rsidR="001B28C0" w:rsidRPr="005E09AF" w:rsidRDefault="001B28C0" w:rsidP="00346544">
      <w:pPr>
        <w:autoSpaceDE w:val="0"/>
        <w:autoSpaceDN w:val="0"/>
        <w:adjustRightInd w:val="0"/>
        <w:spacing w:line="276" w:lineRule="auto"/>
        <w:rPr>
          <w:rFonts w:asciiTheme="minorHAnsi" w:eastAsiaTheme="minorHAnsi" w:hAnsiTheme="minorHAnsi" w:cstheme="minorHAnsi"/>
          <w:color w:val="FF0000"/>
          <w:sz w:val="12"/>
          <w:szCs w:val="24"/>
          <w:lang w:eastAsia="en-US"/>
        </w:rPr>
      </w:pPr>
    </w:p>
    <w:p w14:paraId="226B705B" w14:textId="77777777" w:rsidR="0099284D" w:rsidRDefault="0099284D" w:rsidP="0099284D">
      <w:pPr>
        <w:autoSpaceDE w:val="0"/>
        <w:autoSpaceDN w:val="0"/>
        <w:adjustRightInd w:val="0"/>
        <w:spacing w:line="276" w:lineRule="auto"/>
        <w:rPr>
          <w:rFonts w:asciiTheme="minorHAnsi" w:eastAsiaTheme="minorHAnsi" w:hAnsiTheme="minorHAnsi" w:cstheme="minorHAnsi"/>
          <w:color w:val="FF0000"/>
          <w:sz w:val="24"/>
          <w:szCs w:val="24"/>
          <w:lang w:eastAsia="en-US"/>
        </w:rPr>
      </w:pPr>
      <w:r>
        <w:rPr>
          <w:noProof/>
        </w:rPr>
        <w:drawing>
          <wp:inline distT="0" distB="0" distL="0" distR="0" wp14:anchorId="2567A232" wp14:editId="28B0CE42">
            <wp:extent cx="5735782" cy="1530927"/>
            <wp:effectExtent l="0" t="0" r="0" b="0"/>
            <wp:docPr id="6" name="Picture 6" descr="Bath and Wells Diocese | All 'Go' for new Growing Faith and Everyday Faith  Advi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th and Wells Diocese | All 'Go' for new Growing Faith and Everyday Faith  Advisers"/>
                    <pic:cNvPicPr>
                      <a:picLocks noChangeAspect="1" noChangeArrowheads="1"/>
                    </pic:cNvPicPr>
                  </pic:nvPicPr>
                  <pic:blipFill rotWithShape="1">
                    <a:blip r:embed="rId14">
                      <a:extLst>
                        <a:ext uri="{28A0092B-C50C-407E-A947-70E740481C1C}">
                          <a14:useLocalDpi xmlns:a14="http://schemas.microsoft.com/office/drawing/2010/main" val="0"/>
                        </a:ext>
                      </a:extLst>
                    </a:blip>
                    <a:srcRect t="2265" b="14317"/>
                    <a:stretch/>
                  </pic:blipFill>
                  <pic:spPr bwMode="auto">
                    <a:xfrm>
                      <a:off x="0" y="0"/>
                      <a:ext cx="5731510" cy="1529787"/>
                    </a:xfrm>
                    <a:prstGeom prst="rect">
                      <a:avLst/>
                    </a:prstGeom>
                    <a:noFill/>
                    <a:ln>
                      <a:noFill/>
                    </a:ln>
                    <a:extLst>
                      <a:ext uri="{53640926-AAD7-44D8-BBD7-CCE9431645EC}">
                        <a14:shadowObscured xmlns:a14="http://schemas.microsoft.com/office/drawing/2010/main"/>
                      </a:ext>
                    </a:extLst>
                  </pic:spPr>
                </pic:pic>
              </a:graphicData>
            </a:graphic>
          </wp:inline>
        </w:drawing>
      </w:r>
    </w:p>
    <w:p w14:paraId="479803E0" w14:textId="77777777" w:rsidR="0099284D" w:rsidRPr="005E09AF" w:rsidRDefault="0099284D" w:rsidP="0099284D">
      <w:pPr>
        <w:autoSpaceDE w:val="0"/>
        <w:autoSpaceDN w:val="0"/>
        <w:adjustRightInd w:val="0"/>
        <w:spacing w:line="276" w:lineRule="auto"/>
        <w:rPr>
          <w:rFonts w:asciiTheme="minorHAnsi" w:eastAsiaTheme="minorHAnsi" w:hAnsiTheme="minorHAnsi" w:cstheme="minorHAnsi"/>
          <w:color w:val="FF0000"/>
          <w:sz w:val="12"/>
          <w:szCs w:val="24"/>
          <w:lang w:eastAsia="en-US"/>
        </w:rPr>
      </w:pPr>
    </w:p>
    <w:p w14:paraId="02EACEC4" w14:textId="0EC21B25" w:rsidR="007D2D5F" w:rsidRPr="008B05E5" w:rsidRDefault="007D2D5F" w:rsidP="0099284D">
      <w:pPr>
        <w:autoSpaceDE w:val="0"/>
        <w:autoSpaceDN w:val="0"/>
        <w:adjustRightInd w:val="0"/>
        <w:spacing w:line="276" w:lineRule="auto"/>
        <w:rPr>
          <w:rFonts w:ascii="Cambria" w:eastAsiaTheme="minorHAnsi" w:hAnsi="Cambria" w:cstheme="minorHAnsi"/>
          <w:sz w:val="24"/>
          <w:szCs w:val="24"/>
          <w:lang w:eastAsia="en-US"/>
        </w:rPr>
      </w:pPr>
      <w:r w:rsidRPr="008B05E5">
        <w:rPr>
          <w:rFonts w:ascii="Cambria" w:hAnsi="Cambria" w:cstheme="minorHAnsi"/>
          <w:b/>
          <w:bCs/>
          <w:sz w:val="28"/>
          <w:szCs w:val="28"/>
        </w:rPr>
        <w:t xml:space="preserve">The </w:t>
      </w:r>
      <w:r w:rsidR="001B28C0" w:rsidRPr="008B05E5">
        <w:rPr>
          <w:rFonts w:ascii="Cambria" w:hAnsi="Cambria" w:cstheme="minorHAnsi"/>
          <w:b/>
          <w:bCs/>
          <w:sz w:val="28"/>
          <w:szCs w:val="28"/>
        </w:rPr>
        <w:t>Go Team</w:t>
      </w:r>
      <w:r w:rsidRPr="008B05E5">
        <w:rPr>
          <w:rFonts w:ascii="Cambria" w:hAnsi="Cambria" w:cstheme="minorHAnsi"/>
          <w:b/>
          <w:bCs/>
          <w:sz w:val="28"/>
          <w:szCs w:val="28"/>
        </w:rPr>
        <w:t xml:space="preserve"> </w:t>
      </w:r>
    </w:p>
    <w:p w14:paraId="4D48C773" w14:textId="2A558A4B" w:rsidR="00E71032" w:rsidRPr="00346544" w:rsidRDefault="00132985" w:rsidP="00FA6B34">
      <w:pPr>
        <w:spacing w:after="200"/>
        <w:jc w:val="both"/>
        <w:rPr>
          <w:rFonts w:asciiTheme="minorHAnsi" w:hAnsiTheme="minorHAnsi" w:cstheme="minorHAnsi"/>
          <w:sz w:val="24"/>
          <w:szCs w:val="24"/>
          <w:lang w:eastAsia="en-US"/>
        </w:rPr>
      </w:pPr>
      <w:r w:rsidRPr="00346544">
        <w:rPr>
          <w:rFonts w:asciiTheme="minorHAnsi" w:hAnsiTheme="minorHAnsi" w:cstheme="minorHAnsi"/>
          <w:sz w:val="24"/>
          <w:szCs w:val="24"/>
          <w:lang w:eastAsia="en-US"/>
        </w:rPr>
        <w:t>The Go Team is responsible for two key elements of the di</w:t>
      </w:r>
      <w:r w:rsidR="00346544">
        <w:rPr>
          <w:rFonts w:asciiTheme="minorHAnsi" w:hAnsiTheme="minorHAnsi" w:cstheme="minorHAnsi"/>
          <w:sz w:val="24"/>
          <w:szCs w:val="24"/>
          <w:lang w:eastAsia="en-US"/>
        </w:rPr>
        <w:t xml:space="preserve">ocesan strategy ‘Growing Faith’, </w:t>
      </w:r>
      <w:r w:rsidR="00346544" w:rsidRPr="00346544">
        <w:rPr>
          <w:rFonts w:asciiTheme="minorHAnsi" w:hAnsiTheme="minorHAnsi" w:cstheme="minorHAnsi"/>
          <w:sz w:val="24"/>
          <w:szCs w:val="24"/>
          <w:lang w:eastAsia="en-US"/>
        </w:rPr>
        <w:t>making the most of the connections and intersections between church, household, and school</w:t>
      </w:r>
      <w:r w:rsidR="00346544">
        <w:rPr>
          <w:rFonts w:asciiTheme="minorHAnsi" w:hAnsiTheme="minorHAnsi" w:cstheme="minorHAnsi"/>
          <w:sz w:val="24"/>
          <w:szCs w:val="24"/>
          <w:lang w:eastAsia="en-US"/>
        </w:rPr>
        <w:t xml:space="preserve">, and ‘Everyday Faith’, </w:t>
      </w:r>
      <w:r w:rsidRPr="00346544">
        <w:rPr>
          <w:rFonts w:asciiTheme="minorHAnsi" w:hAnsiTheme="minorHAnsi" w:cstheme="minorHAnsi"/>
          <w:sz w:val="24"/>
          <w:szCs w:val="24"/>
          <w:lang w:eastAsia="en-US"/>
        </w:rPr>
        <w:t>enabling everyone, of any age to explore, grow and share faith in everyday ways.</w:t>
      </w:r>
    </w:p>
    <w:p w14:paraId="5C459884" w14:textId="611FB4D5" w:rsidR="00132985" w:rsidRDefault="00132985" w:rsidP="00FA6B34">
      <w:pPr>
        <w:spacing w:before="240"/>
        <w:jc w:val="both"/>
        <w:rPr>
          <w:rFonts w:asciiTheme="minorHAnsi" w:hAnsiTheme="minorHAnsi" w:cstheme="minorHAnsi"/>
          <w:color w:val="000000"/>
          <w:sz w:val="24"/>
          <w:szCs w:val="24"/>
        </w:rPr>
      </w:pPr>
      <w:r w:rsidRPr="00346544">
        <w:rPr>
          <w:rFonts w:asciiTheme="minorHAnsi" w:hAnsiTheme="minorHAnsi" w:cstheme="minorHAnsi"/>
          <w:color w:val="000000"/>
          <w:sz w:val="24"/>
          <w:szCs w:val="24"/>
        </w:rPr>
        <w:t xml:space="preserve">The Go Team aims to </w:t>
      </w:r>
      <w:r w:rsidRPr="00346544">
        <w:rPr>
          <w:rFonts w:asciiTheme="minorHAnsi" w:hAnsiTheme="minorHAnsi" w:cstheme="minorHAnsi"/>
          <w:b/>
          <w:color w:val="000000"/>
          <w:sz w:val="24"/>
          <w:szCs w:val="24"/>
        </w:rPr>
        <w:t>S</w:t>
      </w:r>
      <w:r w:rsidRPr="00346544">
        <w:rPr>
          <w:rFonts w:asciiTheme="minorHAnsi" w:hAnsiTheme="minorHAnsi" w:cstheme="minorHAnsi"/>
          <w:color w:val="000000"/>
          <w:sz w:val="24"/>
          <w:szCs w:val="24"/>
        </w:rPr>
        <w:t xml:space="preserve">upport, </w:t>
      </w:r>
      <w:r w:rsidRPr="00346544">
        <w:rPr>
          <w:rFonts w:asciiTheme="minorHAnsi" w:hAnsiTheme="minorHAnsi" w:cstheme="minorHAnsi"/>
          <w:b/>
          <w:color w:val="000000"/>
          <w:sz w:val="24"/>
          <w:szCs w:val="24"/>
        </w:rPr>
        <w:t>E</w:t>
      </w:r>
      <w:r w:rsidRPr="00346544">
        <w:rPr>
          <w:rFonts w:asciiTheme="minorHAnsi" w:hAnsiTheme="minorHAnsi" w:cstheme="minorHAnsi"/>
          <w:color w:val="000000"/>
          <w:sz w:val="24"/>
          <w:szCs w:val="24"/>
        </w:rPr>
        <w:t xml:space="preserve">ncourage, </w:t>
      </w:r>
      <w:r w:rsidRPr="00346544">
        <w:rPr>
          <w:rFonts w:asciiTheme="minorHAnsi" w:hAnsiTheme="minorHAnsi" w:cstheme="minorHAnsi"/>
          <w:b/>
          <w:color w:val="000000"/>
          <w:sz w:val="24"/>
          <w:szCs w:val="24"/>
        </w:rPr>
        <w:t>R</w:t>
      </w:r>
      <w:r w:rsidRPr="00346544">
        <w:rPr>
          <w:rFonts w:asciiTheme="minorHAnsi" w:hAnsiTheme="minorHAnsi" w:cstheme="minorHAnsi"/>
          <w:color w:val="000000"/>
          <w:sz w:val="24"/>
          <w:szCs w:val="24"/>
        </w:rPr>
        <w:t xml:space="preserve">esource, </w:t>
      </w:r>
      <w:r w:rsidRPr="00346544">
        <w:rPr>
          <w:rFonts w:asciiTheme="minorHAnsi" w:hAnsiTheme="minorHAnsi" w:cstheme="minorHAnsi"/>
          <w:b/>
          <w:color w:val="000000"/>
          <w:sz w:val="24"/>
          <w:szCs w:val="24"/>
        </w:rPr>
        <w:t>V</w:t>
      </w:r>
      <w:r w:rsidRPr="00346544">
        <w:rPr>
          <w:rFonts w:asciiTheme="minorHAnsi" w:hAnsiTheme="minorHAnsi" w:cstheme="minorHAnsi"/>
          <w:color w:val="000000"/>
          <w:sz w:val="24"/>
          <w:szCs w:val="24"/>
        </w:rPr>
        <w:t xml:space="preserve">alue and </w:t>
      </w:r>
      <w:r w:rsidRPr="00346544">
        <w:rPr>
          <w:rFonts w:asciiTheme="minorHAnsi" w:hAnsiTheme="minorHAnsi" w:cstheme="minorHAnsi"/>
          <w:b/>
          <w:color w:val="000000"/>
          <w:sz w:val="24"/>
          <w:szCs w:val="24"/>
        </w:rPr>
        <w:t>E</w:t>
      </w:r>
      <w:r w:rsidRPr="00346544">
        <w:rPr>
          <w:rFonts w:asciiTheme="minorHAnsi" w:hAnsiTheme="minorHAnsi" w:cstheme="minorHAnsi"/>
          <w:color w:val="000000"/>
          <w:sz w:val="24"/>
          <w:szCs w:val="24"/>
        </w:rPr>
        <w:t>quip all those working with young people, children and families, and all involved in adult discipleship. This includes paid workers and volunteers, trainee students, school chaplains, teachers, clergy, readers, small group leaders and others.</w:t>
      </w:r>
    </w:p>
    <w:p w14:paraId="03DA223A" w14:textId="77777777" w:rsidR="00397E0A" w:rsidRPr="00346544" w:rsidRDefault="00397E0A" w:rsidP="00FA6B34">
      <w:pPr>
        <w:jc w:val="both"/>
        <w:rPr>
          <w:rFonts w:asciiTheme="minorHAnsi" w:hAnsiTheme="minorHAnsi" w:cstheme="minorHAnsi"/>
          <w:color w:val="000000"/>
          <w:sz w:val="24"/>
          <w:szCs w:val="24"/>
        </w:rPr>
      </w:pPr>
    </w:p>
    <w:p w14:paraId="74F8EB66" w14:textId="77777777" w:rsidR="00132985" w:rsidRPr="00346544" w:rsidRDefault="00132985" w:rsidP="00FA6B34">
      <w:pPr>
        <w:numPr>
          <w:ilvl w:val="0"/>
          <w:numId w:val="27"/>
        </w:numPr>
        <w:jc w:val="both"/>
        <w:rPr>
          <w:rFonts w:asciiTheme="minorHAnsi" w:hAnsiTheme="minorHAnsi" w:cstheme="minorHAnsi"/>
          <w:color w:val="000000"/>
          <w:sz w:val="24"/>
          <w:szCs w:val="24"/>
        </w:rPr>
      </w:pPr>
      <w:r w:rsidRPr="00346544">
        <w:rPr>
          <w:rFonts w:asciiTheme="minorHAnsi" w:hAnsiTheme="minorHAnsi" w:cstheme="minorHAnsi"/>
          <w:b/>
          <w:bCs/>
          <w:color w:val="000000"/>
          <w:sz w:val="24"/>
          <w:szCs w:val="24"/>
        </w:rPr>
        <w:t>Support:</w:t>
      </w:r>
      <w:r w:rsidRPr="00346544">
        <w:rPr>
          <w:rFonts w:asciiTheme="minorHAnsi" w:hAnsiTheme="minorHAnsi" w:cstheme="minorHAnsi"/>
          <w:color w:val="000000"/>
          <w:sz w:val="24"/>
          <w:szCs w:val="24"/>
        </w:rPr>
        <w:t> Providing high quality support and advice </w:t>
      </w:r>
    </w:p>
    <w:p w14:paraId="0C6B9408" w14:textId="77777777" w:rsidR="00132985" w:rsidRPr="00346544" w:rsidRDefault="00132985" w:rsidP="00FA6B34">
      <w:pPr>
        <w:numPr>
          <w:ilvl w:val="0"/>
          <w:numId w:val="27"/>
        </w:numPr>
        <w:spacing w:before="100" w:beforeAutospacing="1" w:after="100" w:afterAutospacing="1"/>
        <w:jc w:val="both"/>
        <w:rPr>
          <w:rFonts w:asciiTheme="minorHAnsi" w:hAnsiTheme="minorHAnsi" w:cstheme="minorHAnsi"/>
          <w:color w:val="000000"/>
          <w:sz w:val="24"/>
          <w:szCs w:val="24"/>
        </w:rPr>
      </w:pPr>
      <w:r w:rsidRPr="00346544">
        <w:rPr>
          <w:rFonts w:asciiTheme="minorHAnsi" w:hAnsiTheme="minorHAnsi" w:cstheme="minorHAnsi"/>
          <w:b/>
          <w:bCs/>
          <w:color w:val="000000"/>
          <w:sz w:val="24"/>
          <w:szCs w:val="24"/>
        </w:rPr>
        <w:t>Encourage:</w:t>
      </w:r>
      <w:r w:rsidRPr="00346544">
        <w:rPr>
          <w:rFonts w:asciiTheme="minorHAnsi" w:hAnsiTheme="minorHAnsi" w:cstheme="minorHAnsi"/>
          <w:color w:val="000000"/>
          <w:sz w:val="24"/>
          <w:szCs w:val="24"/>
        </w:rPr>
        <w:t> Encouraging parishes and deaneries in what they are doing, and in new approaches that lead to culture change</w:t>
      </w:r>
    </w:p>
    <w:p w14:paraId="161AA0A5" w14:textId="77777777" w:rsidR="00132985" w:rsidRPr="00346544" w:rsidRDefault="00132985" w:rsidP="00FA6B34">
      <w:pPr>
        <w:numPr>
          <w:ilvl w:val="0"/>
          <w:numId w:val="27"/>
        </w:numPr>
        <w:spacing w:before="100" w:beforeAutospacing="1" w:after="100" w:afterAutospacing="1"/>
        <w:jc w:val="both"/>
        <w:rPr>
          <w:rFonts w:asciiTheme="minorHAnsi" w:hAnsiTheme="minorHAnsi" w:cstheme="minorHAnsi"/>
          <w:color w:val="000000"/>
          <w:sz w:val="24"/>
          <w:szCs w:val="24"/>
        </w:rPr>
      </w:pPr>
      <w:r w:rsidRPr="00346544">
        <w:rPr>
          <w:rFonts w:asciiTheme="minorHAnsi" w:hAnsiTheme="minorHAnsi" w:cstheme="minorHAnsi"/>
          <w:b/>
          <w:bCs/>
          <w:color w:val="000000"/>
          <w:sz w:val="24"/>
          <w:szCs w:val="24"/>
        </w:rPr>
        <w:t>Resource: </w:t>
      </w:r>
      <w:r w:rsidRPr="00346544">
        <w:rPr>
          <w:rFonts w:asciiTheme="minorHAnsi" w:hAnsiTheme="minorHAnsi" w:cstheme="minorHAnsi"/>
          <w:color w:val="000000"/>
          <w:sz w:val="24"/>
          <w:szCs w:val="24"/>
        </w:rPr>
        <w:t>Providing and signposting to relevant resources and events to enable mission</w:t>
      </w:r>
    </w:p>
    <w:p w14:paraId="16919417" w14:textId="77777777" w:rsidR="00132985" w:rsidRPr="00346544" w:rsidRDefault="00132985" w:rsidP="00FA6B34">
      <w:pPr>
        <w:numPr>
          <w:ilvl w:val="0"/>
          <w:numId w:val="27"/>
        </w:numPr>
        <w:spacing w:before="100" w:beforeAutospacing="1" w:after="100" w:afterAutospacing="1"/>
        <w:jc w:val="both"/>
        <w:rPr>
          <w:rFonts w:asciiTheme="minorHAnsi" w:hAnsiTheme="minorHAnsi" w:cstheme="minorHAnsi"/>
          <w:color w:val="000000"/>
          <w:sz w:val="24"/>
          <w:szCs w:val="24"/>
        </w:rPr>
      </w:pPr>
      <w:r w:rsidRPr="00346544">
        <w:rPr>
          <w:rFonts w:asciiTheme="minorHAnsi" w:hAnsiTheme="minorHAnsi" w:cstheme="minorHAnsi"/>
          <w:b/>
          <w:bCs/>
          <w:color w:val="000000"/>
          <w:sz w:val="24"/>
          <w:szCs w:val="24"/>
        </w:rPr>
        <w:t>Value:</w:t>
      </w:r>
      <w:r w:rsidRPr="00346544">
        <w:rPr>
          <w:rFonts w:asciiTheme="minorHAnsi" w:hAnsiTheme="minorHAnsi" w:cstheme="minorHAnsi"/>
          <w:color w:val="000000"/>
          <w:sz w:val="24"/>
          <w:szCs w:val="24"/>
        </w:rPr>
        <w:t> Building and maintaining relationships with key people to enable ministry</w:t>
      </w:r>
    </w:p>
    <w:p w14:paraId="6874A29C" w14:textId="2D49A2EC" w:rsidR="00132985" w:rsidRPr="00346544" w:rsidRDefault="00132985" w:rsidP="00FA6B34">
      <w:pPr>
        <w:numPr>
          <w:ilvl w:val="0"/>
          <w:numId w:val="27"/>
        </w:numPr>
        <w:spacing w:before="100" w:beforeAutospacing="1" w:after="200" w:afterAutospacing="1" w:line="276" w:lineRule="auto"/>
        <w:jc w:val="both"/>
        <w:rPr>
          <w:rFonts w:ascii="Cambria" w:hAnsi="Cambria" w:cstheme="minorHAnsi"/>
          <w:b/>
          <w:bCs/>
          <w:sz w:val="28"/>
          <w:szCs w:val="28"/>
        </w:rPr>
      </w:pPr>
      <w:r w:rsidRPr="00346544">
        <w:rPr>
          <w:rFonts w:asciiTheme="minorHAnsi" w:hAnsiTheme="minorHAnsi" w:cstheme="minorHAnsi"/>
          <w:b/>
          <w:bCs/>
          <w:sz w:val="24"/>
          <w:szCs w:val="24"/>
        </w:rPr>
        <w:t>Equip:</w:t>
      </w:r>
      <w:r w:rsidRPr="00346544">
        <w:rPr>
          <w:rFonts w:asciiTheme="minorHAnsi" w:hAnsiTheme="minorHAnsi" w:cstheme="minorHAnsi"/>
          <w:sz w:val="24"/>
          <w:szCs w:val="24"/>
        </w:rPr>
        <w:t> Providing and signposting to appropriate training opportunities</w:t>
      </w:r>
      <w:r w:rsidR="00346544" w:rsidRPr="00346544">
        <w:rPr>
          <w:rFonts w:ascii="Calibri" w:hAnsi="Calibri" w:cs="Calibri"/>
          <w:sz w:val="24"/>
          <w:szCs w:val="24"/>
        </w:rPr>
        <w:t>.</w:t>
      </w:r>
    </w:p>
    <w:p w14:paraId="2FBB6610" w14:textId="6BF48606" w:rsidR="00397E0A" w:rsidRPr="00FA6B34" w:rsidRDefault="005E09AF" w:rsidP="00FA6B34">
      <w:pPr>
        <w:spacing w:after="200"/>
        <w:jc w:val="both"/>
        <w:rPr>
          <w:rFonts w:asciiTheme="minorHAnsi" w:hAnsiTheme="minorHAnsi" w:cstheme="minorHAnsi"/>
          <w:bCs/>
          <w:sz w:val="24"/>
          <w:szCs w:val="24"/>
        </w:rPr>
      </w:pPr>
      <w:r w:rsidRPr="00FA6B34">
        <w:rPr>
          <w:rFonts w:asciiTheme="minorHAnsi" w:hAnsiTheme="minorHAnsi" w:cstheme="minorHAnsi"/>
          <w:bCs/>
          <w:sz w:val="24"/>
          <w:szCs w:val="24"/>
        </w:rPr>
        <w:lastRenderedPageBreak/>
        <w:t>This exciting post has come about due to one of the current Go Team members being seconded to the new National Growing Faith Foundation</w:t>
      </w:r>
      <w:r w:rsidR="00E707F5" w:rsidRPr="00FA6B34">
        <w:rPr>
          <w:rFonts w:asciiTheme="minorHAnsi" w:hAnsiTheme="minorHAnsi" w:cstheme="minorHAnsi"/>
          <w:bCs/>
          <w:sz w:val="24"/>
          <w:szCs w:val="24"/>
        </w:rPr>
        <w:t xml:space="preserve"> for a fixed term</w:t>
      </w:r>
      <w:r w:rsidRPr="00FA6B34">
        <w:rPr>
          <w:rFonts w:asciiTheme="minorHAnsi" w:hAnsiTheme="minorHAnsi" w:cstheme="minorHAnsi"/>
          <w:bCs/>
          <w:sz w:val="24"/>
          <w:szCs w:val="24"/>
        </w:rPr>
        <w:t xml:space="preserve">. Rather than backfilling with a like-for-like post we wanted to be creative and combine </w:t>
      </w:r>
      <w:r w:rsidR="00E707F5" w:rsidRPr="00FA6B34">
        <w:rPr>
          <w:rFonts w:asciiTheme="minorHAnsi" w:hAnsiTheme="minorHAnsi" w:cstheme="minorHAnsi"/>
          <w:bCs/>
          <w:sz w:val="24"/>
          <w:szCs w:val="24"/>
        </w:rPr>
        <w:t>the role of an adviser</w:t>
      </w:r>
      <w:r w:rsidRPr="00FA6B34">
        <w:rPr>
          <w:rFonts w:asciiTheme="minorHAnsi" w:hAnsiTheme="minorHAnsi" w:cstheme="minorHAnsi"/>
          <w:bCs/>
          <w:sz w:val="24"/>
          <w:szCs w:val="24"/>
        </w:rPr>
        <w:t xml:space="preserve"> </w:t>
      </w:r>
      <w:r w:rsidR="00182B4E" w:rsidRPr="00FA6B34">
        <w:rPr>
          <w:rFonts w:asciiTheme="minorHAnsi" w:hAnsiTheme="minorHAnsi" w:cstheme="minorHAnsi"/>
          <w:bCs/>
          <w:sz w:val="24"/>
          <w:szCs w:val="24"/>
        </w:rPr>
        <w:t xml:space="preserve">in the Wells archdeaconry </w:t>
      </w:r>
      <w:r w:rsidRPr="00FA6B34">
        <w:rPr>
          <w:rFonts w:asciiTheme="minorHAnsi" w:hAnsiTheme="minorHAnsi" w:cstheme="minorHAnsi"/>
          <w:bCs/>
          <w:sz w:val="24"/>
          <w:szCs w:val="24"/>
        </w:rPr>
        <w:t xml:space="preserve">with </w:t>
      </w:r>
      <w:r w:rsidR="00E707F5" w:rsidRPr="00FA6B34">
        <w:rPr>
          <w:rFonts w:asciiTheme="minorHAnsi" w:hAnsiTheme="minorHAnsi" w:cstheme="minorHAnsi"/>
          <w:bCs/>
          <w:sz w:val="24"/>
          <w:szCs w:val="24"/>
        </w:rPr>
        <w:t xml:space="preserve">helping the Go Team and Education </w:t>
      </w:r>
      <w:r w:rsidR="00397E0A" w:rsidRPr="00FA6B34">
        <w:rPr>
          <w:rFonts w:asciiTheme="minorHAnsi" w:hAnsiTheme="minorHAnsi" w:cstheme="minorHAnsi"/>
          <w:bCs/>
          <w:sz w:val="24"/>
          <w:szCs w:val="24"/>
        </w:rPr>
        <w:t>D</w:t>
      </w:r>
      <w:r w:rsidR="00E707F5" w:rsidRPr="00FA6B34">
        <w:rPr>
          <w:rFonts w:asciiTheme="minorHAnsi" w:hAnsiTheme="minorHAnsi" w:cstheme="minorHAnsi"/>
          <w:bCs/>
          <w:sz w:val="24"/>
          <w:szCs w:val="24"/>
        </w:rPr>
        <w:t xml:space="preserve">epartment to further </w:t>
      </w:r>
      <w:r w:rsidRPr="00FA6B34">
        <w:rPr>
          <w:rFonts w:asciiTheme="minorHAnsi" w:hAnsiTheme="minorHAnsi" w:cstheme="minorHAnsi"/>
          <w:bCs/>
          <w:sz w:val="24"/>
          <w:szCs w:val="24"/>
        </w:rPr>
        <w:t xml:space="preserve">developing our digital and social media. This could be an exciting opportunity for a </w:t>
      </w:r>
      <w:r w:rsidR="00252996" w:rsidRPr="00FA6B34">
        <w:rPr>
          <w:rFonts w:asciiTheme="minorHAnsi" w:hAnsiTheme="minorHAnsi" w:cstheme="minorHAnsi"/>
          <w:bCs/>
          <w:sz w:val="24"/>
          <w:szCs w:val="24"/>
        </w:rPr>
        <w:t xml:space="preserve">current and experienced </w:t>
      </w:r>
      <w:r w:rsidRPr="00FA6B34">
        <w:rPr>
          <w:rFonts w:asciiTheme="minorHAnsi" w:hAnsiTheme="minorHAnsi" w:cstheme="minorHAnsi"/>
          <w:bCs/>
          <w:sz w:val="24"/>
          <w:szCs w:val="24"/>
        </w:rPr>
        <w:t>parish youth</w:t>
      </w:r>
      <w:r w:rsidR="00E707F5" w:rsidRPr="00FA6B34">
        <w:rPr>
          <w:rFonts w:asciiTheme="minorHAnsi" w:hAnsiTheme="minorHAnsi" w:cstheme="minorHAnsi"/>
          <w:bCs/>
          <w:sz w:val="24"/>
          <w:szCs w:val="24"/>
        </w:rPr>
        <w:t xml:space="preserve"> or </w:t>
      </w:r>
      <w:r w:rsidRPr="00FA6B34">
        <w:rPr>
          <w:rFonts w:asciiTheme="minorHAnsi" w:hAnsiTheme="minorHAnsi" w:cstheme="minorHAnsi"/>
          <w:bCs/>
          <w:sz w:val="24"/>
          <w:szCs w:val="24"/>
        </w:rPr>
        <w:t>children and families worker to step into</w:t>
      </w:r>
      <w:r w:rsidR="00E707F5" w:rsidRPr="00FA6B34">
        <w:rPr>
          <w:rFonts w:asciiTheme="minorHAnsi" w:hAnsiTheme="minorHAnsi" w:cstheme="minorHAnsi"/>
          <w:bCs/>
          <w:sz w:val="24"/>
          <w:szCs w:val="24"/>
        </w:rPr>
        <w:t xml:space="preserve"> and grow into an a</w:t>
      </w:r>
      <w:r w:rsidRPr="00FA6B34">
        <w:rPr>
          <w:rFonts w:asciiTheme="minorHAnsi" w:hAnsiTheme="minorHAnsi" w:cstheme="minorHAnsi"/>
          <w:bCs/>
          <w:sz w:val="24"/>
          <w:szCs w:val="24"/>
        </w:rPr>
        <w:t>dvisory role as part of their professional development.</w:t>
      </w:r>
    </w:p>
    <w:p w14:paraId="5BD9B0FD" w14:textId="35980155" w:rsidR="00DD73A4" w:rsidRDefault="0099284D" w:rsidP="00397E0A">
      <w:pPr>
        <w:spacing w:line="276" w:lineRule="auto"/>
        <w:rPr>
          <w:rFonts w:ascii="Cambria" w:hAnsi="Cambria" w:cstheme="minorHAnsi"/>
          <w:b/>
          <w:bCs/>
          <w:sz w:val="28"/>
          <w:szCs w:val="28"/>
        </w:rPr>
      </w:pPr>
      <w:r w:rsidRPr="0099284D">
        <w:rPr>
          <w:rFonts w:ascii="Cambria" w:hAnsi="Cambria" w:cstheme="minorHAnsi"/>
          <w:b/>
          <w:bCs/>
          <w:sz w:val="28"/>
          <w:szCs w:val="28"/>
        </w:rPr>
        <w:t>Education Department S</w:t>
      </w:r>
      <w:r>
        <w:rPr>
          <w:rFonts w:ascii="Cambria" w:hAnsi="Cambria" w:cstheme="minorHAnsi"/>
          <w:b/>
          <w:bCs/>
          <w:sz w:val="28"/>
          <w:szCs w:val="28"/>
        </w:rPr>
        <w:t>tructure</w:t>
      </w:r>
    </w:p>
    <w:p w14:paraId="02ECA0CC" w14:textId="7B667ED5" w:rsidR="0099284D" w:rsidRPr="00BF514D" w:rsidRDefault="00BF514D" w:rsidP="00DD73A4">
      <w:pPr>
        <w:spacing w:after="200" w:line="276" w:lineRule="auto"/>
        <w:rPr>
          <w:rFonts w:ascii="Cambria" w:hAnsi="Cambria" w:cstheme="minorHAnsi"/>
          <w:b/>
          <w:bCs/>
          <w:color w:val="FF0000"/>
          <w:sz w:val="12"/>
          <w:szCs w:val="28"/>
        </w:rPr>
      </w:pPr>
      <w:r w:rsidRPr="0099284D">
        <w:rPr>
          <w:noProof/>
        </w:rPr>
        <mc:AlternateContent>
          <mc:Choice Requires="wps">
            <w:drawing>
              <wp:anchor distT="0" distB="0" distL="114300" distR="114300" simplePos="0" relativeHeight="251713536" behindDoc="0" locked="0" layoutInCell="1" allowOverlap="1" wp14:anchorId="1D26EE85" wp14:editId="169CA267">
                <wp:simplePos x="0" y="0"/>
                <wp:positionH relativeFrom="column">
                  <wp:posOffset>2720975</wp:posOffset>
                </wp:positionH>
                <wp:positionV relativeFrom="paragraph">
                  <wp:posOffset>109278</wp:posOffset>
                </wp:positionV>
                <wp:extent cx="1762125" cy="645795"/>
                <wp:effectExtent l="0" t="0" r="9525" b="0"/>
                <wp:wrapNone/>
                <wp:docPr id="26" name="TextBox 56">
                  <a:extLst xmlns:a="http://schemas.openxmlformats.org/drawingml/2006/main">
                    <a:ext uri="{FF2B5EF4-FFF2-40B4-BE49-F238E27FC236}">
                      <a16:creationId xmlns:a16="http://schemas.microsoft.com/office/drawing/2014/main" id="{DAEF3F04-3461-477C-BC02-CFD8D8719C48}"/>
                    </a:ext>
                  </a:extLst>
                </wp:docPr>
                <wp:cNvGraphicFramePr/>
                <a:graphic xmlns:a="http://schemas.openxmlformats.org/drawingml/2006/main">
                  <a:graphicData uri="http://schemas.microsoft.com/office/word/2010/wordprocessingShape">
                    <wps:wsp>
                      <wps:cNvSpPr txBox="1"/>
                      <wps:spPr>
                        <a:xfrm>
                          <a:off x="0" y="0"/>
                          <a:ext cx="1762125" cy="645795"/>
                        </a:xfrm>
                        <a:prstGeom prst="rect">
                          <a:avLst/>
                        </a:prstGeom>
                        <a:solidFill>
                          <a:srgbClr val="004990"/>
                        </a:solidFill>
                      </wps:spPr>
                      <wps:txbx>
                        <w:txbxContent>
                          <w:p w14:paraId="65E28867" w14:textId="77777777" w:rsidR="00480F51" w:rsidRDefault="00480F51" w:rsidP="007A61B7">
                            <w:pPr>
                              <w:pStyle w:val="NormalWeb"/>
                              <w:spacing w:before="2" w:after="2"/>
                            </w:pPr>
                            <w:r>
                              <w:rPr>
                                <w:rFonts w:asciiTheme="minorHAnsi" w:hAnsi="Calibri" w:cstheme="minorBidi"/>
                                <w:color w:val="FFFFFF" w:themeColor="background1"/>
                                <w:kern w:val="24"/>
                              </w:rPr>
                              <w:t>Andy Levett</w:t>
                            </w:r>
                          </w:p>
                          <w:p w14:paraId="3E97C7A9" w14:textId="77777777" w:rsidR="00480F51" w:rsidRDefault="00480F51" w:rsidP="007A61B7">
                            <w:pPr>
                              <w:pStyle w:val="NormalWeb"/>
                              <w:spacing w:before="2" w:after="2"/>
                            </w:pPr>
                            <w:r>
                              <w:rPr>
                                <w:rFonts w:asciiTheme="minorHAnsi" w:hAnsi="Calibri" w:cstheme="minorBidi"/>
                                <w:color w:val="FFFFFF" w:themeColor="background1"/>
                                <w:kern w:val="24"/>
                              </w:rPr>
                              <w:t>Growing Faith &amp; Everyday Faith Adviser (Go Team)</w:t>
                            </w:r>
                          </w:p>
                        </w:txbxContent>
                      </wps:txbx>
                      <wps:bodyPr wrap="square" lIns="91440" tIns="45720" rIns="91440" bIns="45720" rtlCol="0" anchor="t">
                        <a:spAutoFit/>
                      </wps:bodyPr>
                    </wps:wsp>
                  </a:graphicData>
                </a:graphic>
                <wp14:sizeRelH relativeFrom="margin">
                  <wp14:pctWidth>0</wp14:pctWidth>
                </wp14:sizeRelH>
              </wp:anchor>
            </w:drawing>
          </mc:Choice>
          <mc:Fallback>
            <w:pict>
              <v:shape w14:anchorId="1D26EE85" id="TextBox 56" o:spid="_x0000_s1032" type="#_x0000_t202" style="position:absolute;margin-left:214.25pt;margin-top:8.6pt;width:138.75pt;height:50.8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" fillcolor="#004990" stroked="f">
                <v:textbox style="mso-fit-shape-to-text:t">
                  <w:txbxContent>
                    <w:p w14:paraId="65E28867" w14:textId="77777777" w:rsidR="00480F51" w:rsidRDefault="00480F51" w:rsidP="007A61B7">
                      <w:pPr>
                        <w:pStyle w:val="NormalWeb"/>
                        <w:spacing w:before="2" w:after="2"/>
                      </w:pPr>
                      <w:r>
                        <w:rPr>
                          <w:rFonts w:asciiTheme="minorHAnsi" w:hAnsi="Calibri" w:cstheme="minorBidi"/>
                          <w:color w:val="FFFFFF" w:themeColor="background1"/>
                          <w:kern w:val="24"/>
                        </w:rPr>
                        <w:t>Andy Levett</w:t>
                      </w:r>
                    </w:p>
                    <w:p w14:paraId="3E97C7A9" w14:textId="77777777" w:rsidR="00480F51" w:rsidRDefault="00480F51" w:rsidP="007A61B7">
                      <w:pPr>
                        <w:pStyle w:val="NormalWeb"/>
                        <w:spacing w:before="2" w:after="2"/>
                      </w:pPr>
                      <w:r>
                        <w:rPr>
                          <w:rFonts w:asciiTheme="minorHAnsi" w:hAnsi="Calibri" w:cstheme="minorBidi"/>
                          <w:color w:val="FFFFFF" w:themeColor="background1"/>
                          <w:kern w:val="24"/>
                        </w:rPr>
                        <w:t>Growing Faith &amp; Everyday Faith Adviser (Go Team)</w:t>
                      </w:r>
                    </w:p>
                  </w:txbxContent>
                </v:textbox>
              </v:shape>
            </w:pict>
          </mc:Fallback>
        </mc:AlternateContent>
      </w:r>
    </w:p>
    <w:p w14:paraId="68980180" w14:textId="6D6CA0EC" w:rsidR="00DD73A4" w:rsidRDefault="00186247" w:rsidP="00DD73A4">
      <w:pPr>
        <w:spacing w:after="200" w:line="276" w:lineRule="auto"/>
      </w:pPr>
      <w:r w:rsidRPr="00083B5B">
        <w:rPr>
          <w:noProof/>
        </w:rPr>
        <mc:AlternateContent>
          <mc:Choice Requires="wps">
            <w:drawing>
              <wp:anchor distT="0" distB="0" distL="114300" distR="114300" simplePos="0" relativeHeight="251727872" behindDoc="0" locked="0" layoutInCell="1" allowOverlap="1" wp14:anchorId="50037019" wp14:editId="5733FE1A">
                <wp:simplePos x="0" y="0"/>
                <wp:positionH relativeFrom="column">
                  <wp:posOffset>2362200</wp:posOffset>
                </wp:positionH>
                <wp:positionV relativeFrom="paragraph">
                  <wp:posOffset>205451</wp:posOffset>
                </wp:positionV>
                <wp:extent cx="360218" cy="599440"/>
                <wp:effectExtent l="0" t="0" r="20955" b="29210"/>
                <wp:wrapNone/>
                <wp:docPr id="36" name="Line">
                  <a:extLst xmlns:a="http://schemas.openxmlformats.org/drawingml/2006/main">
                    <a:ext uri="{FF2B5EF4-FFF2-40B4-BE49-F238E27FC236}">
                      <a16:creationId xmlns:a16="http://schemas.microsoft.com/office/drawing/2014/main" id="{C96C104E-C6C5-4AF5-9A7D-116502DF8D12}"/>
                    </a:ext>
                  </a:extLst>
                </wp:docPr>
                <wp:cNvGraphicFramePr/>
                <a:graphic xmlns:a="http://schemas.openxmlformats.org/drawingml/2006/main">
                  <a:graphicData uri="http://schemas.microsoft.com/office/word/2010/wordprocessingShape">
                    <wps:wsp>
                      <wps:cNvCnPr/>
                      <wps:spPr>
                        <a:xfrm flipV="1">
                          <a:off x="0" y="0"/>
                          <a:ext cx="360218" cy="599440"/>
                        </a:xfrm>
                        <a:prstGeom prst="line">
                          <a:avLst/>
                        </a:prstGeom>
                        <a:ln w="3175">
                          <a:solidFill>
                            <a:srgbClr val="000000"/>
                          </a:solidFill>
                          <a:miter lim="400000"/>
                        </a:ln>
                      </wps:spPr>
                      <wps:bodyPr/>
                    </wps:wsp>
                  </a:graphicData>
                </a:graphic>
                <wp14:sizeRelH relativeFrom="margin">
                  <wp14:pctWidth>0</wp14:pctWidth>
                </wp14:sizeRelH>
                <wp14:sizeRelV relativeFrom="margin">
                  <wp14:pctHeight>0</wp14:pctHeight>
                </wp14:sizeRelV>
              </wp:anchor>
            </w:drawing>
          </mc:Choice>
          <mc:Fallback>
            <w:pict>
              <v:line w14:anchorId="73722D8A" id="Line" o:spid="_x0000_s1026" style="position:absolute;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pt,16.2pt" to="214.35pt,6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" strokeweight=".25pt">
                <v:stroke miterlimit="4" joinstyle="miter"/>
              </v:line>
            </w:pict>
          </mc:Fallback>
        </mc:AlternateContent>
      </w:r>
      <w:r w:rsidR="00083B5B">
        <w:t> </w:t>
      </w:r>
    </w:p>
    <w:p w14:paraId="66C81B9F" w14:textId="624783FE" w:rsidR="00083B5B" w:rsidRDefault="00186247" w:rsidP="00DD73A4">
      <w:pPr>
        <w:spacing w:after="200" w:line="276" w:lineRule="auto"/>
      </w:pPr>
      <w:r w:rsidRPr="007A61B7">
        <w:rPr>
          <w:noProof/>
        </w:rPr>
        <mc:AlternateContent>
          <mc:Choice Requires="wps">
            <w:drawing>
              <wp:anchor distT="0" distB="0" distL="114300" distR="114300" simplePos="0" relativeHeight="251711488" behindDoc="0" locked="0" layoutInCell="1" allowOverlap="1" wp14:anchorId="36ACA430" wp14:editId="72CD95B7">
                <wp:simplePos x="0" y="0"/>
                <wp:positionH relativeFrom="column">
                  <wp:posOffset>2714625</wp:posOffset>
                </wp:positionH>
                <wp:positionV relativeFrom="paragraph">
                  <wp:posOffset>250190</wp:posOffset>
                </wp:positionV>
                <wp:extent cx="1752600" cy="645795"/>
                <wp:effectExtent l="0" t="0" r="0" b="0"/>
                <wp:wrapNone/>
                <wp:docPr id="25" name="TextBox 56">
                  <a:extLst xmlns:a="http://schemas.openxmlformats.org/drawingml/2006/main">
                    <a:ext uri="{FF2B5EF4-FFF2-40B4-BE49-F238E27FC236}">
                      <a16:creationId xmlns:a16="http://schemas.microsoft.com/office/drawing/2014/main" id="{DAEF3F04-3461-477C-BC02-CFD8D8719C48}"/>
                    </a:ext>
                  </a:extLst>
                </wp:docPr>
                <wp:cNvGraphicFramePr/>
                <a:graphic xmlns:a="http://schemas.openxmlformats.org/drawingml/2006/main">
                  <a:graphicData uri="http://schemas.microsoft.com/office/word/2010/wordprocessingShape">
                    <wps:wsp>
                      <wps:cNvSpPr txBox="1"/>
                      <wps:spPr>
                        <a:xfrm>
                          <a:off x="0" y="0"/>
                          <a:ext cx="1752600" cy="645795"/>
                        </a:xfrm>
                        <a:prstGeom prst="rect">
                          <a:avLst/>
                        </a:prstGeom>
                        <a:solidFill>
                          <a:srgbClr val="004990"/>
                        </a:solidFill>
                      </wps:spPr>
                      <wps:txbx>
                        <w:txbxContent>
                          <w:p w14:paraId="4671C22B" w14:textId="00859CB6" w:rsidR="00480F51" w:rsidRDefault="00480F51" w:rsidP="007A61B7">
                            <w:pPr>
                              <w:pStyle w:val="NormalWeb"/>
                              <w:spacing w:before="2" w:after="2"/>
                            </w:pPr>
                            <w:r>
                              <w:rPr>
                                <w:rFonts w:asciiTheme="minorHAnsi" w:hAnsi="Calibri" w:cstheme="minorBidi"/>
                                <w:color w:val="FFFFFF" w:themeColor="background1"/>
                                <w:kern w:val="24"/>
                              </w:rPr>
                              <w:t>Cheryl Govier</w:t>
                            </w:r>
                          </w:p>
                          <w:p w14:paraId="1532D366" w14:textId="77777777" w:rsidR="00480F51" w:rsidRDefault="00480F51" w:rsidP="007A61B7">
                            <w:pPr>
                              <w:pStyle w:val="NormalWeb"/>
                              <w:spacing w:before="2" w:after="2"/>
                            </w:pPr>
                            <w:r>
                              <w:rPr>
                                <w:rFonts w:asciiTheme="minorHAnsi" w:hAnsi="Calibri" w:cstheme="minorBidi"/>
                                <w:color w:val="FFFFFF" w:themeColor="background1"/>
                                <w:kern w:val="24"/>
                              </w:rPr>
                              <w:t>Growing Faith &amp; Everyday Faith Adviser (Go Team)</w:t>
                            </w:r>
                          </w:p>
                        </w:txbxContent>
                      </wps:txbx>
                      <wps:bodyPr wrap="square" lIns="91440" tIns="45720" rIns="91440" bIns="45720" rtlCol="0" anchor="t">
                        <a:spAutoFit/>
                      </wps:bodyPr>
                    </wps:wsp>
                  </a:graphicData>
                </a:graphic>
                <wp14:sizeRelH relativeFrom="margin">
                  <wp14:pctWidth>0</wp14:pctWidth>
                </wp14:sizeRelH>
              </wp:anchor>
            </w:drawing>
          </mc:Choice>
          <mc:Fallback>
            <w:pict>
              <v:shape w14:anchorId="36ACA430" id="_x0000_s1033" type="#_x0000_t202" style="position:absolute;margin-left:213.75pt;margin-top:19.7pt;width:138pt;height:50.8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" fillcolor="#004990" stroked="f">
                <v:textbox style="mso-fit-shape-to-text:t">
                  <w:txbxContent>
                    <w:p w14:paraId="4671C22B" w14:textId="00859CB6" w:rsidR="00480F51" w:rsidRDefault="00480F51" w:rsidP="007A61B7">
                      <w:pPr>
                        <w:pStyle w:val="NormalWeb"/>
                        <w:spacing w:before="2" w:after="2"/>
                      </w:pPr>
                      <w:r>
                        <w:rPr>
                          <w:rFonts w:asciiTheme="minorHAnsi" w:hAnsi="Calibri" w:cstheme="minorBidi"/>
                          <w:color w:val="FFFFFF" w:themeColor="background1"/>
                          <w:kern w:val="24"/>
                        </w:rPr>
                        <w:t>Cheryl Govier</w:t>
                      </w:r>
                    </w:p>
                    <w:p w14:paraId="1532D366" w14:textId="77777777" w:rsidR="00480F51" w:rsidRDefault="00480F51" w:rsidP="007A61B7">
                      <w:pPr>
                        <w:pStyle w:val="NormalWeb"/>
                        <w:spacing w:before="2" w:after="2"/>
                      </w:pPr>
                      <w:r>
                        <w:rPr>
                          <w:rFonts w:asciiTheme="minorHAnsi" w:hAnsi="Calibri" w:cstheme="minorBidi"/>
                          <w:color w:val="FFFFFF" w:themeColor="background1"/>
                          <w:kern w:val="24"/>
                        </w:rPr>
                        <w:t>Growing Faith &amp; Everyday Faith Adviser (Go Team)</w:t>
                      </w:r>
                    </w:p>
                  </w:txbxContent>
                </v:textbox>
              </v:shape>
            </w:pict>
          </mc:Fallback>
        </mc:AlternateContent>
      </w:r>
      <w:r w:rsidR="007A61B7" w:rsidRPr="00083B5B">
        <w:rPr>
          <w:noProof/>
        </w:rPr>
        <mc:AlternateContent>
          <mc:Choice Requires="wps">
            <w:drawing>
              <wp:anchor distT="0" distB="0" distL="114300" distR="114300" simplePos="0" relativeHeight="251706368" behindDoc="0" locked="0" layoutInCell="1" allowOverlap="1" wp14:anchorId="1A8C5358" wp14:editId="12565823">
                <wp:simplePos x="0" y="0"/>
                <wp:positionH relativeFrom="column">
                  <wp:posOffset>647700</wp:posOffset>
                </wp:positionH>
                <wp:positionV relativeFrom="paragraph">
                  <wp:posOffset>221615</wp:posOffset>
                </wp:positionV>
                <wp:extent cx="1724025" cy="830580"/>
                <wp:effectExtent l="0" t="0" r="9525" b="0"/>
                <wp:wrapNone/>
                <wp:docPr id="64" name="TextBox 63">
                  <a:extLst xmlns:a="http://schemas.openxmlformats.org/drawingml/2006/main">
                    <a:ext uri="{FF2B5EF4-FFF2-40B4-BE49-F238E27FC236}">
                      <a16:creationId xmlns:a16="http://schemas.microsoft.com/office/drawing/2014/main" id="{25159653-2959-42FB-BB0C-C09FB6E0FADA}"/>
                    </a:ext>
                  </a:extLst>
                </wp:docPr>
                <wp:cNvGraphicFramePr/>
                <a:graphic xmlns:a="http://schemas.openxmlformats.org/drawingml/2006/main">
                  <a:graphicData uri="http://schemas.microsoft.com/office/word/2010/wordprocessingShape">
                    <wps:wsp>
                      <wps:cNvSpPr txBox="1"/>
                      <wps:spPr>
                        <a:xfrm>
                          <a:off x="0" y="0"/>
                          <a:ext cx="1724025" cy="830580"/>
                        </a:xfrm>
                        <a:prstGeom prst="rect">
                          <a:avLst/>
                        </a:prstGeom>
                        <a:solidFill>
                          <a:srgbClr val="780032"/>
                        </a:solidFill>
                      </wps:spPr>
                      <wps:txbx>
                        <w:txbxContent>
                          <w:p w14:paraId="28FDC937" w14:textId="77777777" w:rsidR="00480F51" w:rsidRDefault="00480F51" w:rsidP="00083B5B">
                            <w:pPr>
                              <w:pStyle w:val="NormalWeb"/>
                              <w:spacing w:before="2" w:after="2"/>
                            </w:pPr>
                            <w:r>
                              <w:rPr>
                                <w:rFonts w:asciiTheme="minorHAnsi" w:hAnsi="Calibri" w:cstheme="minorBidi"/>
                                <w:color w:val="FFFFFF" w:themeColor="background1"/>
                                <w:kern w:val="24"/>
                              </w:rPr>
                              <w:t>Tony Cook</w:t>
                            </w:r>
                          </w:p>
                          <w:p w14:paraId="127DC8CA" w14:textId="7775381E" w:rsidR="00480F51" w:rsidRDefault="00480F51" w:rsidP="00083B5B">
                            <w:pPr>
                              <w:pStyle w:val="NormalWeb"/>
                              <w:spacing w:before="2" w:after="2"/>
                            </w:pPr>
                            <w:r>
                              <w:rPr>
                                <w:rFonts w:asciiTheme="minorHAnsi" w:hAnsi="Calibri" w:cstheme="minorBidi"/>
                                <w:color w:val="FFFFFF" w:themeColor="background1"/>
                                <w:kern w:val="24"/>
                              </w:rPr>
                              <w:t>Head of Growing Faith &amp; Everyday Faith (Go Team)</w:t>
                            </w:r>
                          </w:p>
                        </w:txbxContent>
                      </wps:txbx>
                      <wps:bodyPr wrap="square" lIns="91440" tIns="45720" rIns="91440" bIns="45720" rtlCol="0" anchor="t">
                        <a:spAutoFit/>
                      </wps:bodyPr>
                    </wps:wsp>
                  </a:graphicData>
                </a:graphic>
                <wp14:sizeRelH relativeFrom="margin">
                  <wp14:pctWidth>0</wp14:pctWidth>
                </wp14:sizeRelH>
              </wp:anchor>
            </w:drawing>
          </mc:Choice>
          <mc:Fallback>
            <w:pict>
              <v:shape w14:anchorId="1A8C5358" id="TextBox 63" o:spid="_x0000_s1034" type="#_x0000_t202" style="position:absolute;margin-left:51pt;margin-top:17.45pt;width:135.75pt;height:65.4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" fillcolor="#780032" stroked="f">
                <v:textbox style="mso-fit-shape-to-text:t">
                  <w:txbxContent>
                    <w:p w14:paraId="28FDC937" w14:textId="77777777" w:rsidR="00480F51" w:rsidRDefault="00480F51" w:rsidP="00083B5B">
                      <w:pPr>
                        <w:pStyle w:val="NormalWeb"/>
                        <w:spacing w:before="2" w:after="2"/>
                      </w:pPr>
                      <w:r>
                        <w:rPr>
                          <w:rFonts w:asciiTheme="minorHAnsi" w:hAnsi="Calibri" w:cstheme="minorBidi"/>
                          <w:color w:val="FFFFFF" w:themeColor="background1"/>
                          <w:kern w:val="24"/>
                        </w:rPr>
                        <w:t>Tony Cook</w:t>
                      </w:r>
                    </w:p>
                    <w:p w14:paraId="127DC8CA" w14:textId="7775381E" w:rsidR="00480F51" w:rsidRDefault="00480F51" w:rsidP="00083B5B">
                      <w:pPr>
                        <w:pStyle w:val="NormalWeb"/>
                        <w:spacing w:before="2" w:after="2"/>
                      </w:pPr>
                      <w:r>
                        <w:rPr>
                          <w:rFonts w:asciiTheme="minorHAnsi" w:hAnsi="Calibri" w:cstheme="minorBidi"/>
                          <w:color w:val="FFFFFF" w:themeColor="background1"/>
                          <w:kern w:val="24"/>
                        </w:rPr>
                        <w:t>Head of Growing Faith &amp; Everyday Faith (Go Team)</w:t>
                      </w:r>
                    </w:p>
                  </w:txbxContent>
                </v:textbox>
              </v:shape>
            </w:pict>
          </mc:Fallback>
        </mc:AlternateContent>
      </w:r>
    </w:p>
    <w:p w14:paraId="25D8897E" w14:textId="53CD5BD8" w:rsidR="00083B5B" w:rsidRDefault="0099284D" w:rsidP="00DD73A4">
      <w:pPr>
        <w:spacing w:after="200" w:line="276" w:lineRule="auto"/>
      </w:pPr>
      <w:r w:rsidRPr="00083B5B">
        <w:rPr>
          <w:noProof/>
        </w:rPr>
        <mc:AlternateContent>
          <mc:Choice Requires="wps">
            <w:drawing>
              <wp:anchor distT="0" distB="0" distL="114300" distR="114300" simplePos="0" relativeHeight="251723776" behindDoc="0" locked="0" layoutInCell="1" allowOverlap="1" wp14:anchorId="2080588D" wp14:editId="701209A9">
                <wp:simplePos x="0" y="0"/>
                <wp:positionH relativeFrom="column">
                  <wp:posOffset>2371725</wp:posOffset>
                </wp:positionH>
                <wp:positionV relativeFrom="paragraph">
                  <wp:posOffset>194310</wp:posOffset>
                </wp:positionV>
                <wp:extent cx="352425" cy="590550"/>
                <wp:effectExtent l="0" t="0" r="28575" b="19050"/>
                <wp:wrapNone/>
                <wp:docPr id="34" name="Line">
                  <a:extLst xmlns:a="http://schemas.openxmlformats.org/drawingml/2006/main">
                    <a:ext uri="{FF2B5EF4-FFF2-40B4-BE49-F238E27FC236}">
                      <a16:creationId xmlns:a16="http://schemas.microsoft.com/office/drawing/2014/main" id="{C96C104E-C6C5-4AF5-9A7D-116502DF8D12}"/>
                    </a:ext>
                  </a:extLst>
                </wp:docPr>
                <wp:cNvGraphicFramePr/>
                <a:graphic xmlns:a="http://schemas.openxmlformats.org/drawingml/2006/main">
                  <a:graphicData uri="http://schemas.microsoft.com/office/word/2010/wordprocessingShape">
                    <wps:wsp>
                      <wps:cNvCnPr/>
                      <wps:spPr>
                        <a:xfrm>
                          <a:off x="0" y="0"/>
                          <a:ext cx="352425" cy="590550"/>
                        </a:xfrm>
                        <a:prstGeom prst="line">
                          <a:avLst/>
                        </a:prstGeom>
                        <a:ln w="3175">
                          <a:solidFill>
                            <a:srgbClr val="000000"/>
                          </a:solidFill>
                          <a:miter lim="400000"/>
                        </a:ln>
                      </wps:spPr>
                      <wps:bodyPr/>
                    </wps:wsp>
                  </a:graphicData>
                </a:graphic>
                <wp14:sizeRelH relativeFrom="margin">
                  <wp14:pctWidth>0</wp14:pctWidth>
                </wp14:sizeRelH>
                <wp14:sizeRelV relativeFrom="margin">
                  <wp14:pctHeight>0</wp14:pctHeight>
                </wp14:sizeRelV>
              </wp:anchor>
            </w:drawing>
          </mc:Choice>
          <mc:Fallback>
            <w:pict>
              <v:line w14:anchorId="2214A886" id="Line"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75pt,15.3pt" to="214.5pt,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" strokeweight=".25pt">
                <v:stroke miterlimit="4" joinstyle="miter"/>
              </v:line>
            </w:pict>
          </mc:Fallback>
        </mc:AlternateContent>
      </w:r>
      <w:r w:rsidR="00186247" w:rsidRPr="00083B5B">
        <w:rPr>
          <w:noProof/>
        </w:rPr>
        <mc:AlternateContent>
          <mc:Choice Requires="wps">
            <w:drawing>
              <wp:anchor distT="0" distB="0" distL="114300" distR="114300" simplePos="0" relativeHeight="251725824" behindDoc="0" locked="0" layoutInCell="1" allowOverlap="1" wp14:anchorId="6CAFA134" wp14:editId="703EF359">
                <wp:simplePos x="0" y="0"/>
                <wp:positionH relativeFrom="column">
                  <wp:posOffset>2371725</wp:posOffset>
                </wp:positionH>
                <wp:positionV relativeFrom="paragraph">
                  <wp:posOffset>188595</wp:posOffset>
                </wp:positionV>
                <wp:extent cx="352425" cy="0"/>
                <wp:effectExtent l="0" t="0" r="9525" b="19050"/>
                <wp:wrapNone/>
                <wp:docPr id="35" name="Line">
                  <a:extLst xmlns:a="http://schemas.openxmlformats.org/drawingml/2006/main">
                    <a:ext uri="{FF2B5EF4-FFF2-40B4-BE49-F238E27FC236}">
                      <a16:creationId xmlns:a16="http://schemas.microsoft.com/office/drawing/2014/main" id="{C96C104E-C6C5-4AF5-9A7D-116502DF8D12}"/>
                    </a:ext>
                  </a:extLst>
                </wp:docPr>
                <wp:cNvGraphicFramePr/>
                <a:graphic xmlns:a="http://schemas.openxmlformats.org/drawingml/2006/main">
                  <a:graphicData uri="http://schemas.microsoft.com/office/word/2010/wordprocessingShape">
                    <wps:wsp>
                      <wps:cNvCnPr/>
                      <wps:spPr>
                        <a:xfrm>
                          <a:off x="0" y="0"/>
                          <a:ext cx="352425" cy="0"/>
                        </a:xfrm>
                        <a:prstGeom prst="line">
                          <a:avLst/>
                        </a:prstGeom>
                        <a:ln w="3175">
                          <a:solidFill>
                            <a:srgbClr val="000000"/>
                          </a:solidFill>
                          <a:miter lim="400000"/>
                        </a:ln>
                      </wps:spPr>
                      <wps:bodyPr/>
                    </wps:wsp>
                  </a:graphicData>
                </a:graphic>
                <wp14:sizeRelH relativeFrom="margin">
                  <wp14:pctWidth>0</wp14:pctWidth>
                </wp14:sizeRelH>
                <wp14:sizeRelV relativeFrom="margin">
                  <wp14:pctHeight>0</wp14:pctHeight>
                </wp14:sizeRelV>
              </wp:anchor>
            </w:drawing>
          </mc:Choice>
          <mc:Fallback>
            <w:pict>
              <v:line w14:anchorId="475D74E9" id="Line"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75pt,14.85pt" to="214.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" strokeweight=".25pt">
                <v:stroke miterlimit="4" joinstyle="miter"/>
              </v:line>
            </w:pict>
          </mc:Fallback>
        </mc:AlternateContent>
      </w:r>
      <w:r w:rsidR="00186247" w:rsidRPr="00083B5B">
        <w:rPr>
          <w:noProof/>
        </w:rPr>
        <mc:AlternateContent>
          <mc:Choice Requires="wps">
            <w:drawing>
              <wp:anchor distT="0" distB="0" distL="114300" distR="114300" simplePos="0" relativeHeight="251721728" behindDoc="0" locked="0" layoutInCell="1" allowOverlap="1" wp14:anchorId="56708C02" wp14:editId="7B8E7135">
                <wp:simplePos x="0" y="0"/>
                <wp:positionH relativeFrom="column">
                  <wp:posOffset>-142875</wp:posOffset>
                </wp:positionH>
                <wp:positionV relativeFrom="paragraph">
                  <wp:posOffset>207645</wp:posOffset>
                </wp:positionV>
                <wp:extent cx="790575" cy="885825"/>
                <wp:effectExtent l="0" t="0" r="28575" b="28575"/>
                <wp:wrapNone/>
                <wp:docPr id="33" name="Line">
                  <a:extLst xmlns:a="http://schemas.openxmlformats.org/drawingml/2006/main">
                    <a:ext uri="{FF2B5EF4-FFF2-40B4-BE49-F238E27FC236}">
                      <a16:creationId xmlns:a16="http://schemas.microsoft.com/office/drawing/2014/main" id="{C96C104E-C6C5-4AF5-9A7D-116502DF8D12}"/>
                    </a:ext>
                  </a:extLst>
                </wp:docPr>
                <wp:cNvGraphicFramePr/>
                <a:graphic xmlns:a="http://schemas.openxmlformats.org/drawingml/2006/main">
                  <a:graphicData uri="http://schemas.microsoft.com/office/word/2010/wordprocessingShape">
                    <wps:wsp>
                      <wps:cNvCnPr/>
                      <wps:spPr>
                        <a:xfrm flipV="1">
                          <a:off x="0" y="0"/>
                          <a:ext cx="790575" cy="885825"/>
                        </a:xfrm>
                        <a:prstGeom prst="line">
                          <a:avLst/>
                        </a:prstGeom>
                        <a:ln w="3175">
                          <a:solidFill>
                            <a:srgbClr val="000000"/>
                          </a:solidFill>
                          <a:miter lim="400000"/>
                        </a:ln>
                      </wps:spPr>
                      <wps:bodyPr/>
                    </wps:wsp>
                  </a:graphicData>
                </a:graphic>
                <wp14:sizeRelH relativeFrom="margin">
                  <wp14:pctWidth>0</wp14:pctWidth>
                </wp14:sizeRelH>
                <wp14:sizeRelV relativeFrom="margin">
                  <wp14:pctHeight>0</wp14:pctHeight>
                </wp14:sizeRelV>
              </wp:anchor>
            </w:drawing>
          </mc:Choice>
          <mc:Fallback>
            <w:pict>
              <v:line w14:anchorId="79232E72" id="Line" o:spid="_x0000_s1026" style="position:absolute;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5pt,16.35pt" to="51pt,8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" strokeweight=".25pt">
                <v:stroke miterlimit="4" joinstyle="miter"/>
              </v:line>
            </w:pict>
          </mc:Fallback>
        </mc:AlternateContent>
      </w:r>
    </w:p>
    <w:p w14:paraId="7F1F5B5F" w14:textId="1C017273" w:rsidR="00083B5B" w:rsidRDefault="0099284D" w:rsidP="00DD73A4">
      <w:pPr>
        <w:spacing w:after="200" w:line="276" w:lineRule="auto"/>
      </w:pPr>
      <w:r w:rsidRPr="00083B5B">
        <w:rPr>
          <w:noProof/>
        </w:rPr>
        <mc:AlternateContent>
          <mc:Choice Requires="wps">
            <w:drawing>
              <wp:anchor distT="0" distB="0" distL="114300" distR="114300" simplePos="0" relativeHeight="251699200" behindDoc="0" locked="0" layoutInCell="1" allowOverlap="1" wp14:anchorId="31F4C2B1" wp14:editId="3509F9E1">
                <wp:simplePos x="0" y="0"/>
                <wp:positionH relativeFrom="column">
                  <wp:posOffset>2724150</wp:posOffset>
                </wp:positionH>
                <wp:positionV relativeFrom="paragraph">
                  <wp:posOffset>299085</wp:posOffset>
                </wp:positionV>
                <wp:extent cx="1743075" cy="645795"/>
                <wp:effectExtent l="0" t="0" r="9525" b="0"/>
                <wp:wrapNone/>
                <wp:docPr id="57" name="TextBox 56">
                  <a:extLst xmlns:a="http://schemas.openxmlformats.org/drawingml/2006/main">
                    <a:ext uri="{FF2B5EF4-FFF2-40B4-BE49-F238E27FC236}">
                      <a16:creationId xmlns:a16="http://schemas.microsoft.com/office/drawing/2014/main" id="{DAEF3F04-3461-477C-BC02-CFD8D8719C48}"/>
                    </a:ext>
                  </a:extLst>
                </wp:docPr>
                <wp:cNvGraphicFramePr/>
                <a:graphic xmlns:a="http://schemas.openxmlformats.org/drawingml/2006/main">
                  <a:graphicData uri="http://schemas.microsoft.com/office/word/2010/wordprocessingShape">
                    <wps:wsp>
                      <wps:cNvSpPr txBox="1"/>
                      <wps:spPr>
                        <a:xfrm>
                          <a:off x="0" y="0"/>
                          <a:ext cx="1743075" cy="645795"/>
                        </a:xfrm>
                        <a:prstGeom prst="rect">
                          <a:avLst/>
                        </a:prstGeom>
                        <a:solidFill>
                          <a:srgbClr val="004990"/>
                        </a:solidFill>
                      </wps:spPr>
                      <wps:txbx>
                        <w:txbxContent>
                          <w:p w14:paraId="55113E1F" w14:textId="0DD6304C" w:rsidR="00480F51" w:rsidRDefault="00480F51" w:rsidP="00083B5B">
                            <w:pPr>
                              <w:pStyle w:val="NormalWeb"/>
                              <w:spacing w:before="2" w:after="2"/>
                            </w:pPr>
                            <w:r>
                              <w:rPr>
                                <w:rFonts w:asciiTheme="minorHAnsi" w:hAnsi="Calibri" w:cstheme="minorBidi"/>
                                <w:color w:val="FFFFFF" w:themeColor="background1"/>
                                <w:kern w:val="24"/>
                              </w:rPr>
                              <w:t>Andy Gray</w:t>
                            </w:r>
                          </w:p>
                          <w:p w14:paraId="75F5A833" w14:textId="2BCDE252" w:rsidR="00480F51" w:rsidRDefault="00480F51" w:rsidP="00083B5B">
                            <w:pPr>
                              <w:pStyle w:val="NormalWeb"/>
                              <w:spacing w:before="2" w:after="2"/>
                              <w:rPr>
                                <w:rFonts w:asciiTheme="minorHAnsi" w:hAnsi="Calibri" w:cstheme="minorBidi"/>
                                <w:color w:val="FFFFFF" w:themeColor="background1"/>
                                <w:kern w:val="24"/>
                              </w:rPr>
                            </w:pPr>
                            <w:r>
                              <w:rPr>
                                <w:rFonts w:asciiTheme="minorHAnsi" w:hAnsi="Calibri" w:cstheme="minorBidi"/>
                                <w:color w:val="FFFFFF" w:themeColor="background1"/>
                                <w:kern w:val="24"/>
                              </w:rPr>
                              <w:t xml:space="preserve">Faith </w:t>
                            </w:r>
                            <w:r w:rsidR="00CD1B25">
                              <w:rPr>
                                <w:rFonts w:asciiTheme="minorHAnsi" w:hAnsi="Calibri" w:cstheme="minorBidi"/>
                                <w:color w:val="FFFFFF" w:themeColor="background1"/>
                                <w:kern w:val="24"/>
                              </w:rPr>
                              <w:t>Sharing Enabler</w:t>
                            </w:r>
                          </w:p>
                          <w:p w14:paraId="11891391" w14:textId="6C42A3E3" w:rsidR="00480F51" w:rsidRDefault="00480F51" w:rsidP="00083B5B">
                            <w:pPr>
                              <w:pStyle w:val="NormalWeb"/>
                              <w:spacing w:before="2" w:after="2"/>
                            </w:pPr>
                            <w:r>
                              <w:rPr>
                                <w:rFonts w:asciiTheme="minorHAnsi" w:hAnsi="Calibri" w:cstheme="minorBidi"/>
                                <w:color w:val="FFFFFF" w:themeColor="background1"/>
                                <w:kern w:val="24"/>
                              </w:rPr>
                              <w:t>(Go Team)</w:t>
                            </w:r>
                          </w:p>
                        </w:txbxContent>
                      </wps:txbx>
                      <wps:bodyPr wrap="square" lIns="91440" tIns="45720" rIns="91440" bIns="45720" rtlCol="0" anchor="t">
                        <a:spAutoFit/>
                      </wps:bodyPr>
                    </wps:wsp>
                  </a:graphicData>
                </a:graphic>
                <wp14:sizeRelH relativeFrom="margin">
                  <wp14:pctWidth>0</wp14:pctWidth>
                </wp14:sizeRelH>
              </wp:anchor>
            </w:drawing>
          </mc:Choice>
          <mc:Fallback>
            <w:pict>
              <v:shape w14:anchorId="31F4C2B1" id="_x0000_s1035" type="#_x0000_t202" style="position:absolute;margin-left:214.5pt;margin-top:23.55pt;width:137.25pt;height:50.8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" fillcolor="#004990" stroked="f">
                <v:textbox style="mso-fit-shape-to-text:t">
                  <w:txbxContent>
                    <w:p w14:paraId="55113E1F" w14:textId="0DD6304C" w:rsidR="00480F51" w:rsidRDefault="00480F51" w:rsidP="00083B5B">
                      <w:pPr>
                        <w:pStyle w:val="NormalWeb"/>
                        <w:spacing w:before="2" w:after="2"/>
                      </w:pPr>
                      <w:r>
                        <w:rPr>
                          <w:rFonts w:asciiTheme="minorHAnsi" w:hAnsi="Calibri" w:cstheme="minorBidi"/>
                          <w:color w:val="FFFFFF" w:themeColor="background1"/>
                          <w:kern w:val="24"/>
                        </w:rPr>
                        <w:t>Andy Gray</w:t>
                      </w:r>
                    </w:p>
                    <w:p w14:paraId="75F5A833" w14:textId="2BCDE252" w:rsidR="00480F51" w:rsidRDefault="00480F51" w:rsidP="00083B5B">
                      <w:pPr>
                        <w:pStyle w:val="NormalWeb"/>
                        <w:spacing w:before="2" w:after="2"/>
                        <w:rPr>
                          <w:rFonts w:asciiTheme="minorHAnsi" w:hAnsi="Calibri" w:cstheme="minorBidi"/>
                          <w:color w:val="FFFFFF" w:themeColor="background1"/>
                          <w:kern w:val="24"/>
                        </w:rPr>
                      </w:pPr>
                      <w:r>
                        <w:rPr>
                          <w:rFonts w:asciiTheme="minorHAnsi" w:hAnsi="Calibri" w:cstheme="minorBidi"/>
                          <w:color w:val="FFFFFF" w:themeColor="background1"/>
                          <w:kern w:val="24"/>
                        </w:rPr>
                        <w:t xml:space="preserve">Faith </w:t>
                      </w:r>
                      <w:r w:rsidR="00CD1B25">
                        <w:rPr>
                          <w:rFonts w:asciiTheme="minorHAnsi" w:hAnsi="Calibri" w:cstheme="minorBidi"/>
                          <w:color w:val="FFFFFF" w:themeColor="background1"/>
                          <w:kern w:val="24"/>
                        </w:rPr>
                        <w:t>Sharing Enabler</w:t>
                      </w:r>
                    </w:p>
                    <w:p w14:paraId="11891391" w14:textId="6C42A3E3" w:rsidR="00480F51" w:rsidRDefault="00480F51" w:rsidP="00083B5B">
                      <w:pPr>
                        <w:pStyle w:val="NormalWeb"/>
                        <w:spacing w:before="2" w:after="2"/>
                      </w:pPr>
                      <w:r>
                        <w:rPr>
                          <w:rFonts w:asciiTheme="minorHAnsi" w:hAnsi="Calibri" w:cstheme="minorBidi"/>
                          <w:color w:val="FFFFFF" w:themeColor="background1"/>
                          <w:kern w:val="24"/>
                        </w:rPr>
                        <w:t>(Go Team)</w:t>
                      </w:r>
                    </w:p>
                  </w:txbxContent>
                </v:textbox>
              </v:shape>
            </w:pict>
          </mc:Fallback>
        </mc:AlternateContent>
      </w:r>
    </w:p>
    <w:p w14:paraId="710138FB" w14:textId="35A1D1FC" w:rsidR="00083B5B" w:rsidRDefault="00186247" w:rsidP="00DD73A4">
      <w:pPr>
        <w:spacing w:after="200" w:line="276" w:lineRule="auto"/>
      </w:pPr>
      <w:r w:rsidRPr="00083B5B">
        <w:rPr>
          <w:noProof/>
        </w:rPr>
        <mc:AlternateContent>
          <mc:Choice Requires="wps">
            <w:drawing>
              <wp:anchor distT="0" distB="0" distL="114300" distR="114300" simplePos="0" relativeHeight="251701248" behindDoc="0" locked="0" layoutInCell="1" allowOverlap="1" wp14:anchorId="30E05146" wp14:editId="4C4CCAD7">
                <wp:simplePos x="0" y="0"/>
                <wp:positionH relativeFrom="column">
                  <wp:posOffset>4838700</wp:posOffset>
                </wp:positionH>
                <wp:positionV relativeFrom="paragraph">
                  <wp:posOffset>56515</wp:posOffset>
                </wp:positionV>
                <wp:extent cx="1447800" cy="645795"/>
                <wp:effectExtent l="0" t="0" r="0" b="6985"/>
                <wp:wrapNone/>
                <wp:docPr id="59" name="TextBox 58">
                  <a:extLst xmlns:a="http://schemas.openxmlformats.org/drawingml/2006/main">
                    <a:ext uri="{FF2B5EF4-FFF2-40B4-BE49-F238E27FC236}">
                      <a16:creationId xmlns:a16="http://schemas.microsoft.com/office/drawing/2014/main" id="{B5460C3F-CB2F-4848-BFA9-C23C146CCA64}"/>
                    </a:ext>
                  </a:extLst>
                </wp:docPr>
                <wp:cNvGraphicFramePr/>
                <a:graphic xmlns:a="http://schemas.openxmlformats.org/drawingml/2006/main">
                  <a:graphicData uri="http://schemas.microsoft.com/office/word/2010/wordprocessingShape">
                    <wps:wsp>
                      <wps:cNvSpPr txBox="1"/>
                      <wps:spPr>
                        <a:xfrm>
                          <a:off x="0" y="0"/>
                          <a:ext cx="1447800" cy="645795"/>
                        </a:xfrm>
                        <a:prstGeom prst="rect">
                          <a:avLst/>
                        </a:prstGeom>
                        <a:solidFill>
                          <a:srgbClr val="004990"/>
                        </a:solidFill>
                      </wps:spPr>
                      <wps:txbx>
                        <w:txbxContent>
                          <w:p w14:paraId="5FB93704" w14:textId="72233D91" w:rsidR="00480F51" w:rsidRPr="00A21AC2" w:rsidRDefault="00480F51" w:rsidP="00083B5B">
                            <w:pPr>
                              <w:pStyle w:val="NormalWeb"/>
                              <w:spacing w:before="2" w:after="2"/>
                            </w:pPr>
                            <w:r w:rsidRPr="00A21AC2">
                              <w:rPr>
                                <w:rFonts w:asciiTheme="minorHAnsi" w:hAnsi="Calibri" w:cs="Calibri"/>
                                <w:color w:val="FFFFFF" w:themeColor="background1"/>
                                <w:kern w:val="24"/>
                              </w:rPr>
                              <w:t>Felicity Co</w:t>
                            </w:r>
                            <w:r w:rsidR="003A6146">
                              <w:rPr>
                                <w:rFonts w:asciiTheme="minorHAnsi" w:hAnsi="Calibri" w:cs="Calibri"/>
                                <w:color w:val="FFFFFF" w:themeColor="background1"/>
                                <w:kern w:val="24"/>
                              </w:rPr>
                              <w:t>b</w:t>
                            </w:r>
                            <w:r w:rsidRPr="00A21AC2">
                              <w:rPr>
                                <w:rFonts w:asciiTheme="minorHAnsi" w:hAnsi="Calibri" w:cs="Calibri"/>
                                <w:color w:val="FFFFFF" w:themeColor="background1"/>
                                <w:kern w:val="24"/>
                              </w:rPr>
                              <w:t>l</w:t>
                            </w:r>
                            <w:r>
                              <w:rPr>
                                <w:rFonts w:asciiTheme="minorHAnsi" w:hAnsi="Calibri" w:cs="Calibri"/>
                                <w:color w:val="FFFFFF" w:themeColor="background1"/>
                                <w:kern w:val="24"/>
                              </w:rPr>
                              <w:t>e</w:t>
                            </w:r>
                            <w:r w:rsidRPr="00A21AC2">
                              <w:rPr>
                                <w:rFonts w:asciiTheme="minorHAnsi" w:hAnsi="Calibri" w:cs="Calibri"/>
                                <w:color w:val="FFFFFF" w:themeColor="background1"/>
                                <w:kern w:val="24"/>
                              </w:rPr>
                              <w:t xml:space="preserve">y </w:t>
                            </w:r>
                          </w:p>
                          <w:p w14:paraId="5F808598" w14:textId="77777777" w:rsidR="00480F51" w:rsidRDefault="00480F51" w:rsidP="00083B5B">
                            <w:pPr>
                              <w:pStyle w:val="NormalWeb"/>
                              <w:spacing w:before="2" w:after="2"/>
                            </w:pPr>
                            <w:r>
                              <w:rPr>
                                <w:rFonts w:asciiTheme="minorHAnsi" w:hAnsi="Calibri" w:cstheme="minorBidi"/>
                                <w:color w:val="FFFFFF" w:themeColor="background1"/>
                                <w:kern w:val="24"/>
                              </w:rPr>
                              <w:t>Education Administrator</w:t>
                            </w:r>
                          </w:p>
                          <w:p w14:paraId="6091FCB2" w14:textId="396CBD33" w:rsidR="00480F51" w:rsidRDefault="00480F51" w:rsidP="00083B5B">
                            <w:pPr>
                              <w:pStyle w:val="NormalWeb"/>
                              <w:spacing w:before="2" w:after="2"/>
                            </w:pPr>
                            <w:r>
                              <w:rPr>
                                <w:rFonts w:asciiTheme="minorHAnsi" w:hAnsi="Calibri" w:cstheme="minorBidi"/>
                                <w:color w:val="FFFFFF" w:themeColor="background1"/>
                                <w:kern w:val="24"/>
                              </w:rPr>
                              <w:t xml:space="preserve">(School Effectiveness and Go </w:t>
                            </w:r>
                            <w:r w:rsidR="003A6146">
                              <w:rPr>
                                <w:rFonts w:asciiTheme="minorHAnsi" w:hAnsi="Calibri" w:cstheme="minorBidi"/>
                                <w:color w:val="FFFFFF" w:themeColor="background1"/>
                                <w:kern w:val="24"/>
                              </w:rPr>
                              <w:t>T</w:t>
                            </w:r>
                            <w:r>
                              <w:rPr>
                                <w:rFonts w:asciiTheme="minorHAnsi" w:hAnsi="Calibri" w:cstheme="minorBidi"/>
                                <w:color w:val="FFFFFF" w:themeColor="background1"/>
                                <w:kern w:val="24"/>
                              </w:rPr>
                              <w:t>eam</w:t>
                            </w:r>
                            <w:r w:rsidR="003A6146">
                              <w:rPr>
                                <w:rFonts w:asciiTheme="minorHAnsi" w:hAnsi="Calibri" w:cstheme="minorBidi"/>
                                <w:color w:val="FFFFFF" w:themeColor="background1"/>
                                <w:kern w:val="24"/>
                              </w:rPr>
                              <w:t>)</w:t>
                            </w:r>
                          </w:p>
                        </w:txbxContent>
                      </wps:txbx>
                      <wps:bodyPr wrap="square" lIns="91440" tIns="45720" rIns="91440" bIns="45720" rtlCol="0" anchor="t">
                        <a:spAutoFit/>
                      </wps:bodyPr>
                    </wps:wsp>
                  </a:graphicData>
                </a:graphic>
                <wp14:sizeRelH relativeFrom="margin">
                  <wp14:pctWidth>0</wp14:pctWidth>
                </wp14:sizeRelH>
              </wp:anchor>
            </w:drawing>
          </mc:Choice>
          <mc:Fallback>
            <w:pict>
              <v:shape w14:anchorId="30E05146" id="TextBox 58" o:spid="_x0000_s1036" type="#_x0000_t202" style="position:absolute;margin-left:381pt;margin-top:4.45pt;width:114pt;height:50.8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" fillcolor="#004990" stroked="f">
                <v:textbox style="mso-fit-shape-to-text:t">
                  <w:txbxContent>
                    <w:p w14:paraId="5FB93704" w14:textId="72233D91" w:rsidR="00480F51" w:rsidRPr="00A21AC2" w:rsidRDefault="00480F51" w:rsidP="00083B5B">
                      <w:pPr>
                        <w:pStyle w:val="NormalWeb"/>
                        <w:spacing w:before="2" w:after="2"/>
                      </w:pPr>
                      <w:r w:rsidRPr="00A21AC2">
                        <w:rPr>
                          <w:rFonts w:asciiTheme="minorHAnsi" w:hAnsi="Calibri" w:cs="Calibri"/>
                          <w:color w:val="FFFFFF" w:themeColor="background1"/>
                          <w:kern w:val="24"/>
                        </w:rPr>
                        <w:t>Felicity Co</w:t>
                      </w:r>
                      <w:r w:rsidR="003A6146">
                        <w:rPr>
                          <w:rFonts w:asciiTheme="minorHAnsi" w:hAnsi="Calibri" w:cs="Calibri"/>
                          <w:color w:val="FFFFFF" w:themeColor="background1"/>
                          <w:kern w:val="24"/>
                        </w:rPr>
                        <w:t>b</w:t>
                      </w:r>
                      <w:r w:rsidRPr="00A21AC2">
                        <w:rPr>
                          <w:rFonts w:asciiTheme="minorHAnsi" w:hAnsi="Calibri" w:cs="Calibri"/>
                          <w:color w:val="FFFFFF" w:themeColor="background1"/>
                          <w:kern w:val="24"/>
                        </w:rPr>
                        <w:t>l</w:t>
                      </w:r>
                      <w:r>
                        <w:rPr>
                          <w:rFonts w:asciiTheme="minorHAnsi" w:hAnsi="Calibri" w:cs="Calibri"/>
                          <w:color w:val="FFFFFF" w:themeColor="background1"/>
                          <w:kern w:val="24"/>
                        </w:rPr>
                        <w:t>e</w:t>
                      </w:r>
                      <w:r w:rsidRPr="00A21AC2">
                        <w:rPr>
                          <w:rFonts w:asciiTheme="minorHAnsi" w:hAnsi="Calibri" w:cs="Calibri"/>
                          <w:color w:val="FFFFFF" w:themeColor="background1"/>
                          <w:kern w:val="24"/>
                        </w:rPr>
                        <w:t xml:space="preserve">y </w:t>
                      </w:r>
                    </w:p>
                    <w:p w14:paraId="5F808598" w14:textId="77777777" w:rsidR="00480F51" w:rsidRDefault="00480F51" w:rsidP="00083B5B">
                      <w:pPr>
                        <w:pStyle w:val="NormalWeb"/>
                        <w:spacing w:before="2" w:after="2"/>
                      </w:pPr>
                      <w:r>
                        <w:rPr>
                          <w:rFonts w:asciiTheme="minorHAnsi" w:hAnsi="Calibri" w:cstheme="minorBidi"/>
                          <w:color w:val="FFFFFF" w:themeColor="background1"/>
                          <w:kern w:val="24"/>
                        </w:rPr>
                        <w:t>Education Administrator</w:t>
                      </w:r>
                    </w:p>
                    <w:p w14:paraId="6091FCB2" w14:textId="396CBD33" w:rsidR="00480F51" w:rsidRDefault="00480F51" w:rsidP="00083B5B">
                      <w:pPr>
                        <w:pStyle w:val="NormalWeb"/>
                        <w:spacing w:before="2" w:after="2"/>
                      </w:pPr>
                      <w:r>
                        <w:rPr>
                          <w:rFonts w:asciiTheme="minorHAnsi" w:hAnsi="Calibri" w:cstheme="minorBidi"/>
                          <w:color w:val="FFFFFF" w:themeColor="background1"/>
                          <w:kern w:val="24"/>
                        </w:rPr>
                        <w:t xml:space="preserve">(School Effectiveness and Go </w:t>
                      </w:r>
                      <w:r w:rsidR="003A6146">
                        <w:rPr>
                          <w:rFonts w:asciiTheme="minorHAnsi" w:hAnsi="Calibri" w:cstheme="minorBidi"/>
                          <w:color w:val="FFFFFF" w:themeColor="background1"/>
                          <w:kern w:val="24"/>
                        </w:rPr>
                        <w:t>T</w:t>
                      </w:r>
                      <w:r>
                        <w:rPr>
                          <w:rFonts w:asciiTheme="minorHAnsi" w:hAnsi="Calibri" w:cstheme="minorBidi"/>
                          <w:color w:val="FFFFFF" w:themeColor="background1"/>
                          <w:kern w:val="24"/>
                        </w:rPr>
                        <w:t>eam</w:t>
                      </w:r>
                      <w:r w:rsidR="003A6146">
                        <w:rPr>
                          <w:rFonts w:asciiTheme="minorHAnsi" w:hAnsi="Calibri" w:cstheme="minorBidi"/>
                          <w:color w:val="FFFFFF" w:themeColor="background1"/>
                          <w:kern w:val="24"/>
                        </w:rPr>
                        <w:t>)</w:t>
                      </w:r>
                    </w:p>
                  </w:txbxContent>
                </v:textbox>
              </v:shape>
            </w:pict>
          </mc:Fallback>
        </mc:AlternateContent>
      </w:r>
    </w:p>
    <w:p w14:paraId="56F3DD8F" w14:textId="5E639203" w:rsidR="00083B5B" w:rsidRDefault="007A61B7" w:rsidP="00DD73A4">
      <w:pPr>
        <w:spacing w:after="200" w:line="276" w:lineRule="auto"/>
      </w:pPr>
      <w:r w:rsidRPr="00083B5B">
        <w:rPr>
          <w:noProof/>
        </w:rPr>
        <mc:AlternateContent>
          <mc:Choice Requires="wps">
            <w:drawing>
              <wp:anchor distT="0" distB="0" distL="114300" distR="114300" simplePos="0" relativeHeight="251709440" behindDoc="0" locked="0" layoutInCell="1" allowOverlap="1" wp14:anchorId="5EF469DD" wp14:editId="778C3FE0">
                <wp:simplePos x="0" y="0"/>
                <wp:positionH relativeFrom="column">
                  <wp:posOffset>-584835</wp:posOffset>
                </wp:positionH>
                <wp:positionV relativeFrom="paragraph">
                  <wp:posOffset>163195</wp:posOffset>
                </wp:positionV>
                <wp:extent cx="1005840" cy="830580"/>
                <wp:effectExtent l="0" t="0" r="3810" b="0"/>
                <wp:wrapNone/>
                <wp:docPr id="67" name="TextBox 66">
                  <a:extLst xmlns:a="http://schemas.openxmlformats.org/drawingml/2006/main">
                    <a:ext uri="{FF2B5EF4-FFF2-40B4-BE49-F238E27FC236}">
                      <a16:creationId xmlns:a16="http://schemas.microsoft.com/office/drawing/2014/main" id="{0E9C8C7D-7736-489E-86F7-05588F5642C9}"/>
                    </a:ext>
                  </a:extLst>
                </wp:docPr>
                <wp:cNvGraphicFramePr/>
                <a:graphic xmlns:a="http://schemas.openxmlformats.org/drawingml/2006/main">
                  <a:graphicData uri="http://schemas.microsoft.com/office/word/2010/wordprocessingShape">
                    <wps:wsp>
                      <wps:cNvSpPr txBox="1"/>
                      <wps:spPr>
                        <a:xfrm>
                          <a:off x="0" y="0"/>
                          <a:ext cx="1005840" cy="830580"/>
                        </a:xfrm>
                        <a:prstGeom prst="rect">
                          <a:avLst/>
                        </a:prstGeom>
                        <a:solidFill>
                          <a:srgbClr val="78A22F"/>
                        </a:solidFill>
                      </wps:spPr>
                      <wps:txbx>
                        <w:txbxContent>
                          <w:p w14:paraId="32033543" w14:textId="77777777" w:rsidR="00480F51" w:rsidRDefault="00480F51" w:rsidP="00083B5B">
                            <w:pPr>
                              <w:pStyle w:val="NormalWeb"/>
                              <w:spacing w:before="2" w:after="2"/>
                            </w:pPr>
                            <w:r>
                              <w:rPr>
                                <w:rFonts w:asciiTheme="minorHAnsi" w:hAnsi="Calibri" w:cstheme="minorBidi"/>
                                <w:color w:val="FFFFFF" w:themeColor="background1"/>
                                <w:kern w:val="24"/>
                              </w:rPr>
                              <w:t>Ed Gregory</w:t>
                            </w:r>
                          </w:p>
                          <w:p w14:paraId="401F1E70" w14:textId="77777777" w:rsidR="00480F51" w:rsidRDefault="00480F51" w:rsidP="00083B5B">
                            <w:pPr>
                              <w:pStyle w:val="NormalWeb"/>
                              <w:spacing w:before="2" w:after="2"/>
                            </w:pPr>
                            <w:r>
                              <w:rPr>
                                <w:rFonts w:asciiTheme="minorHAnsi" w:hAnsi="Calibri" w:cstheme="minorBidi"/>
                                <w:color w:val="FFFFFF" w:themeColor="background1"/>
                                <w:kern w:val="24"/>
                              </w:rPr>
                              <w:t>Director of Education</w:t>
                            </w:r>
                          </w:p>
                        </w:txbxContent>
                      </wps:txbx>
                      <wps:bodyPr wrap="square" rtlCol="0">
                        <a:spAutoFit/>
                      </wps:bodyPr>
                    </wps:wsp>
                  </a:graphicData>
                </a:graphic>
              </wp:anchor>
            </w:drawing>
          </mc:Choice>
          <mc:Fallback>
            <w:pict>
              <v:shape w14:anchorId="5EF469DD" id="TextBox 66" o:spid="_x0000_s1037" type="#_x0000_t202" style="position:absolute;margin-left:-46.05pt;margin-top:12.85pt;width:79.2pt;height:65.4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" fillcolor="#78a22f" stroked="f">
                <v:textbox style="mso-fit-shape-to-text:t">
                  <w:txbxContent>
                    <w:p w14:paraId="32033543" w14:textId="77777777" w:rsidR="00480F51" w:rsidRDefault="00480F51" w:rsidP="00083B5B">
                      <w:pPr>
                        <w:pStyle w:val="NormalWeb"/>
                        <w:spacing w:before="2" w:after="2"/>
                      </w:pPr>
                      <w:r>
                        <w:rPr>
                          <w:rFonts w:asciiTheme="minorHAnsi" w:hAnsi="Calibri" w:cstheme="minorBidi"/>
                          <w:color w:val="FFFFFF" w:themeColor="background1"/>
                          <w:kern w:val="24"/>
                        </w:rPr>
                        <w:t>Ed Gregory</w:t>
                      </w:r>
                    </w:p>
                    <w:p w14:paraId="401F1E70" w14:textId="77777777" w:rsidR="00480F51" w:rsidRDefault="00480F51" w:rsidP="00083B5B">
                      <w:pPr>
                        <w:pStyle w:val="NormalWeb"/>
                        <w:spacing w:before="2" w:after="2"/>
                      </w:pPr>
                      <w:r>
                        <w:rPr>
                          <w:rFonts w:asciiTheme="minorHAnsi" w:hAnsi="Calibri" w:cstheme="minorBidi"/>
                          <w:color w:val="FFFFFF" w:themeColor="background1"/>
                          <w:kern w:val="24"/>
                        </w:rPr>
                        <w:t>Director of Education</w:t>
                      </w:r>
                    </w:p>
                  </w:txbxContent>
                </v:textbox>
              </v:shape>
            </w:pict>
          </mc:Fallback>
        </mc:AlternateContent>
      </w:r>
    </w:p>
    <w:p w14:paraId="648791D6" w14:textId="745D7725" w:rsidR="00083B5B" w:rsidRDefault="00186247" w:rsidP="00DD73A4">
      <w:pPr>
        <w:spacing w:after="200" w:line="276" w:lineRule="auto"/>
      </w:pPr>
      <w:r w:rsidRPr="00083B5B">
        <w:rPr>
          <w:noProof/>
        </w:rPr>
        <mc:AlternateContent>
          <mc:Choice Requires="wps">
            <w:drawing>
              <wp:anchor distT="0" distB="0" distL="114300" distR="114300" simplePos="0" relativeHeight="251715584" behindDoc="0" locked="0" layoutInCell="1" allowOverlap="1" wp14:anchorId="2349F802" wp14:editId="0BAAEDE0">
                <wp:simplePos x="0" y="0"/>
                <wp:positionH relativeFrom="column">
                  <wp:posOffset>428625</wp:posOffset>
                </wp:positionH>
                <wp:positionV relativeFrom="paragraph">
                  <wp:posOffset>85725</wp:posOffset>
                </wp:positionV>
                <wp:extent cx="4410075" cy="66675"/>
                <wp:effectExtent l="0" t="0" r="28575" b="28575"/>
                <wp:wrapNone/>
                <wp:docPr id="28" name="Line">
                  <a:extLst xmlns:a="http://schemas.openxmlformats.org/drawingml/2006/main">
                    <a:ext uri="{FF2B5EF4-FFF2-40B4-BE49-F238E27FC236}">
                      <a16:creationId xmlns:a16="http://schemas.microsoft.com/office/drawing/2014/main" id="{C96C104E-C6C5-4AF5-9A7D-116502DF8D12}"/>
                    </a:ext>
                  </a:extLst>
                </wp:docPr>
                <wp:cNvGraphicFramePr/>
                <a:graphic xmlns:a="http://schemas.openxmlformats.org/drawingml/2006/main">
                  <a:graphicData uri="http://schemas.microsoft.com/office/word/2010/wordprocessingShape">
                    <wps:wsp>
                      <wps:cNvCnPr/>
                      <wps:spPr>
                        <a:xfrm flipV="1">
                          <a:off x="0" y="0"/>
                          <a:ext cx="4410075" cy="66675"/>
                        </a:xfrm>
                        <a:prstGeom prst="line">
                          <a:avLst/>
                        </a:prstGeom>
                        <a:ln w="3175">
                          <a:solidFill>
                            <a:srgbClr val="000000"/>
                          </a:solidFill>
                          <a:miter lim="400000"/>
                        </a:ln>
                      </wps:spPr>
                      <wps:bodyPr/>
                    </wps:wsp>
                  </a:graphicData>
                </a:graphic>
                <wp14:sizeRelH relativeFrom="margin">
                  <wp14:pctWidth>0</wp14:pctWidth>
                </wp14:sizeRelH>
                <wp14:sizeRelV relativeFrom="margin">
                  <wp14:pctHeight>0</wp14:pctHeight>
                </wp14:sizeRelV>
              </wp:anchor>
            </w:drawing>
          </mc:Choice>
          <mc:Fallback>
            <w:pict>
              <v:line w14:anchorId="6BDE34FA" id="Line" o:spid="_x0000_s1026" style="position:absolute;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5pt,6.75pt" to="381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" strokeweight=".25pt">
                <v:stroke miterlimit="4" joinstyle="miter"/>
              </v:line>
            </w:pict>
          </mc:Fallback>
        </mc:AlternateContent>
      </w:r>
      <w:r w:rsidRPr="00083B5B">
        <w:rPr>
          <w:noProof/>
        </w:rPr>
        <mc:AlternateContent>
          <mc:Choice Requires="wps">
            <w:drawing>
              <wp:anchor distT="0" distB="0" distL="114300" distR="114300" simplePos="0" relativeHeight="251689984" behindDoc="0" locked="0" layoutInCell="1" allowOverlap="1" wp14:anchorId="57A9BC53" wp14:editId="40B0CA8A">
                <wp:simplePos x="0" y="0"/>
                <wp:positionH relativeFrom="column">
                  <wp:posOffset>424815</wp:posOffset>
                </wp:positionH>
                <wp:positionV relativeFrom="paragraph">
                  <wp:posOffset>154940</wp:posOffset>
                </wp:positionV>
                <wp:extent cx="4413885" cy="195580"/>
                <wp:effectExtent l="0" t="0" r="24765" b="33020"/>
                <wp:wrapNone/>
                <wp:docPr id="23" name="Line">
                  <a:extLst xmlns:a="http://schemas.openxmlformats.org/drawingml/2006/main">
                    <a:ext uri="{FF2B5EF4-FFF2-40B4-BE49-F238E27FC236}">
                      <a16:creationId xmlns:a16="http://schemas.microsoft.com/office/drawing/2014/main" id="{C96C104E-C6C5-4AF5-9A7D-116502DF8D12}"/>
                    </a:ext>
                  </a:extLst>
                </wp:docPr>
                <wp:cNvGraphicFramePr/>
                <a:graphic xmlns:a="http://schemas.openxmlformats.org/drawingml/2006/main">
                  <a:graphicData uri="http://schemas.microsoft.com/office/word/2010/wordprocessingShape">
                    <wps:wsp>
                      <wps:cNvCnPr/>
                      <wps:spPr>
                        <a:xfrm>
                          <a:off x="0" y="0"/>
                          <a:ext cx="4413885" cy="195580"/>
                        </a:xfrm>
                        <a:prstGeom prst="line">
                          <a:avLst/>
                        </a:prstGeom>
                        <a:ln w="3175">
                          <a:solidFill>
                            <a:srgbClr val="000000"/>
                          </a:solidFill>
                          <a:miter lim="400000"/>
                        </a:ln>
                      </wps:spPr>
                      <wps:bodyPr/>
                    </wps:wsp>
                  </a:graphicData>
                </a:graphic>
                <wp14:sizeRelH relativeFrom="margin">
                  <wp14:pctWidth>0</wp14:pctWidth>
                </wp14:sizeRelH>
                <wp14:sizeRelV relativeFrom="margin">
                  <wp14:pctHeight>0</wp14:pctHeight>
                </wp14:sizeRelV>
              </wp:anchor>
            </w:drawing>
          </mc:Choice>
          <mc:Fallback>
            <w:pict>
              <v:line w14:anchorId="3F473FE0" id="Line"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45pt,12.2pt" to="381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" strokeweight=".25pt">
                <v:stroke miterlimit="4" joinstyle="miter"/>
              </v:line>
            </w:pict>
          </mc:Fallback>
        </mc:AlternateContent>
      </w:r>
    </w:p>
    <w:p w14:paraId="3FF2A53F" w14:textId="26C08B34" w:rsidR="00083B5B" w:rsidRDefault="00397E0A" w:rsidP="00DD73A4">
      <w:pPr>
        <w:spacing w:after="200" w:line="276" w:lineRule="auto"/>
      </w:pPr>
      <w:r w:rsidRPr="00083B5B">
        <w:rPr>
          <w:noProof/>
        </w:rPr>
        <mc:AlternateContent>
          <mc:Choice Requires="wps">
            <w:drawing>
              <wp:anchor distT="0" distB="0" distL="114300" distR="114300" simplePos="0" relativeHeight="251719680" behindDoc="0" locked="0" layoutInCell="1" allowOverlap="1" wp14:anchorId="6CBD4022" wp14:editId="2FE8AC73">
                <wp:simplePos x="0" y="0"/>
                <wp:positionH relativeFrom="column">
                  <wp:posOffset>-145473</wp:posOffset>
                </wp:positionH>
                <wp:positionV relativeFrom="paragraph">
                  <wp:posOffset>100792</wp:posOffset>
                </wp:positionV>
                <wp:extent cx="790575" cy="1572491"/>
                <wp:effectExtent l="0" t="0" r="28575" b="27940"/>
                <wp:wrapNone/>
                <wp:docPr id="32" name="Line">
                  <a:extLst xmlns:a="http://schemas.openxmlformats.org/drawingml/2006/main">
                    <a:ext uri="{FF2B5EF4-FFF2-40B4-BE49-F238E27FC236}">
                      <a16:creationId xmlns:a16="http://schemas.microsoft.com/office/drawing/2014/main" id="{C96C104E-C6C5-4AF5-9A7D-116502DF8D12}"/>
                    </a:ext>
                  </a:extLst>
                </wp:docPr>
                <wp:cNvGraphicFramePr/>
                <a:graphic xmlns:a="http://schemas.openxmlformats.org/drawingml/2006/main">
                  <a:graphicData uri="http://schemas.microsoft.com/office/word/2010/wordprocessingShape">
                    <wps:wsp>
                      <wps:cNvCnPr/>
                      <wps:spPr>
                        <a:xfrm>
                          <a:off x="0" y="0"/>
                          <a:ext cx="790575" cy="1572491"/>
                        </a:xfrm>
                        <a:prstGeom prst="line">
                          <a:avLst/>
                        </a:prstGeom>
                        <a:ln w="3175">
                          <a:solidFill>
                            <a:srgbClr val="000000"/>
                          </a:solidFill>
                          <a:miter lim="400000"/>
                        </a:ln>
                      </wps:spPr>
                      <wps:bodyPr/>
                    </wps:wsp>
                  </a:graphicData>
                </a:graphic>
                <wp14:sizeRelH relativeFrom="margin">
                  <wp14:pctWidth>0</wp14:pctWidth>
                </wp14:sizeRelH>
                <wp14:sizeRelV relativeFrom="margin">
                  <wp14:pctHeight>0</wp14:pctHeight>
                </wp14:sizeRelV>
              </wp:anchor>
            </w:drawing>
          </mc:Choice>
          <mc:Fallback>
            <w:pict>
              <v:line w14:anchorId="5B16C033" id="Line"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5pt,7.95pt" to="50.8pt,1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" strokeweight=".25pt">
                <v:stroke miterlimit="4" joinstyle="miter"/>
              </v:line>
            </w:pict>
          </mc:Fallback>
        </mc:AlternateContent>
      </w:r>
      <w:r w:rsidR="00186247" w:rsidRPr="00083B5B">
        <w:rPr>
          <w:noProof/>
        </w:rPr>
        <mc:AlternateContent>
          <mc:Choice Requires="wps">
            <w:drawing>
              <wp:anchor distT="0" distB="0" distL="114300" distR="114300" simplePos="0" relativeHeight="251717632" behindDoc="0" locked="0" layoutInCell="1" allowOverlap="1" wp14:anchorId="2C0A0477" wp14:editId="43A91857">
                <wp:simplePos x="0" y="0"/>
                <wp:positionH relativeFrom="column">
                  <wp:posOffset>-142875</wp:posOffset>
                </wp:positionH>
                <wp:positionV relativeFrom="paragraph">
                  <wp:posOffset>100330</wp:posOffset>
                </wp:positionV>
                <wp:extent cx="790575" cy="426085"/>
                <wp:effectExtent l="0" t="0" r="28575" b="31115"/>
                <wp:wrapNone/>
                <wp:docPr id="29" name="Line">
                  <a:extLst xmlns:a="http://schemas.openxmlformats.org/drawingml/2006/main">
                    <a:ext uri="{FF2B5EF4-FFF2-40B4-BE49-F238E27FC236}">
                      <a16:creationId xmlns:a16="http://schemas.microsoft.com/office/drawing/2014/main" id="{C96C104E-C6C5-4AF5-9A7D-116502DF8D12}"/>
                    </a:ext>
                  </a:extLst>
                </wp:docPr>
                <wp:cNvGraphicFramePr/>
                <a:graphic xmlns:a="http://schemas.openxmlformats.org/drawingml/2006/main">
                  <a:graphicData uri="http://schemas.microsoft.com/office/word/2010/wordprocessingShape">
                    <wps:wsp>
                      <wps:cNvCnPr/>
                      <wps:spPr>
                        <a:xfrm>
                          <a:off x="0" y="0"/>
                          <a:ext cx="790575" cy="426085"/>
                        </a:xfrm>
                        <a:prstGeom prst="line">
                          <a:avLst/>
                        </a:prstGeom>
                        <a:ln w="3175">
                          <a:solidFill>
                            <a:srgbClr val="000000"/>
                          </a:solidFill>
                          <a:miter lim="400000"/>
                        </a:ln>
                      </wps:spPr>
                      <wps:bodyPr/>
                    </wps:wsp>
                  </a:graphicData>
                </a:graphic>
                <wp14:sizeRelH relativeFrom="margin">
                  <wp14:pctWidth>0</wp14:pctWidth>
                </wp14:sizeRelH>
                <wp14:sizeRelV relativeFrom="margin">
                  <wp14:pctHeight>0</wp14:pctHeight>
                </wp14:sizeRelV>
              </wp:anchor>
            </w:drawing>
          </mc:Choice>
          <mc:Fallback>
            <w:pict>
              <v:line w14:anchorId="39FA17C1" id="Line"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5pt,7.9pt" to="51pt,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" strokeweight=".25pt">
                <v:stroke miterlimit="4" joinstyle="miter"/>
              </v:line>
            </w:pict>
          </mc:Fallback>
        </mc:AlternateContent>
      </w:r>
      <w:r w:rsidR="00186247" w:rsidRPr="00083B5B">
        <w:rPr>
          <w:noProof/>
        </w:rPr>
        <mc:AlternateContent>
          <mc:Choice Requires="wps">
            <w:drawing>
              <wp:anchor distT="0" distB="0" distL="114300" distR="114300" simplePos="0" relativeHeight="251700224" behindDoc="0" locked="0" layoutInCell="1" allowOverlap="1" wp14:anchorId="77A52FAD" wp14:editId="578FA16F">
                <wp:simplePos x="0" y="0"/>
                <wp:positionH relativeFrom="column">
                  <wp:posOffset>4838700</wp:posOffset>
                </wp:positionH>
                <wp:positionV relativeFrom="paragraph">
                  <wp:posOffset>14605</wp:posOffset>
                </wp:positionV>
                <wp:extent cx="1447800" cy="645795"/>
                <wp:effectExtent l="0" t="0" r="0" b="0"/>
                <wp:wrapNone/>
                <wp:docPr id="58" name="TextBox 57">
                  <a:extLst xmlns:a="http://schemas.openxmlformats.org/drawingml/2006/main">
                    <a:ext uri="{FF2B5EF4-FFF2-40B4-BE49-F238E27FC236}">
                      <a16:creationId xmlns:a16="http://schemas.microsoft.com/office/drawing/2014/main" id="{93E996C2-A3E7-4132-AAFF-F1131003C85B}"/>
                    </a:ext>
                  </a:extLst>
                </wp:docPr>
                <wp:cNvGraphicFramePr/>
                <a:graphic xmlns:a="http://schemas.openxmlformats.org/drawingml/2006/main">
                  <a:graphicData uri="http://schemas.microsoft.com/office/word/2010/wordprocessingShape">
                    <wps:wsp>
                      <wps:cNvSpPr txBox="1"/>
                      <wps:spPr>
                        <a:xfrm>
                          <a:off x="0" y="0"/>
                          <a:ext cx="1447800" cy="645795"/>
                        </a:xfrm>
                        <a:prstGeom prst="rect">
                          <a:avLst/>
                        </a:prstGeom>
                        <a:solidFill>
                          <a:srgbClr val="004990"/>
                        </a:solidFill>
                      </wps:spPr>
                      <wps:txbx>
                        <w:txbxContent>
                          <w:p w14:paraId="36A99530" w14:textId="77777777" w:rsidR="00480F51" w:rsidRDefault="00480F51" w:rsidP="00083B5B">
                            <w:pPr>
                              <w:pStyle w:val="NormalWeb"/>
                              <w:spacing w:before="2" w:after="2"/>
                            </w:pPr>
                            <w:r>
                              <w:rPr>
                                <w:rFonts w:asciiTheme="minorHAnsi" w:hAnsi="Calibri" w:cstheme="minorBidi"/>
                                <w:color w:val="FFFFFF" w:themeColor="background1"/>
                                <w:kern w:val="24"/>
                              </w:rPr>
                              <w:t>Josie Halla</w:t>
                            </w:r>
                          </w:p>
                          <w:p w14:paraId="22CD1C3E" w14:textId="77777777" w:rsidR="00480F51" w:rsidRDefault="00480F51" w:rsidP="00083B5B">
                            <w:pPr>
                              <w:pStyle w:val="NormalWeb"/>
                              <w:spacing w:before="2" w:after="2"/>
                            </w:pPr>
                            <w:r>
                              <w:rPr>
                                <w:rFonts w:asciiTheme="minorHAnsi" w:hAnsi="Calibri" w:cstheme="minorBidi"/>
                                <w:color w:val="FFFFFF" w:themeColor="background1"/>
                                <w:kern w:val="24"/>
                              </w:rPr>
                              <w:t>Education Administrator</w:t>
                            </w:r>
                          </w:p>
                          <w:p w14:paraId="31C14D24" w14:textId="77777777" w:rsidR="00480F51" w:rsidRDefault="00480F51" w:rsidP="00083B5B">
                            <w:pPr>
                              <w:pStyle w:val="NormalWeb"/>
                              <w:spacing w:before="2" w:after="2"/>
                            </w:pPr>
                            <w:r>
                              <w:rPr>
                                <w:rFonts w:asciiTheme="minorHAnsi" w:hAnsi="Calibri" w:cstheme="minorBidi"/>
                                <w:color w:val="FFFFFF" w:themeColor="background1"/>
                                <w:kern w:val="24"/>
                              </w:rPr>
                              <w:t>(School Organisation)</w:t>
                            </w:r>
                          </w:p>
                        </w:txbxContent>
                      </wps:txbx>
                      <wps:bodyPr wrap="square" rtlCol="0">
                        <a:spAutoFit/>
                      </wps:bodyPr>
                    </wps:wsp>
                  </a:graphicData>
                </a:graphic>
                <wp14:sizeRelH relativeFrom="margin">
                  <wp14:pctWidth>0</wp14:pctWidth>
                </wp14:sizeRelH>
              </wp:anchor>
            </w:drawing>
          </mc:Choice>
          <mc:Fallback>
            <w:pict>
              <v:shape w14:anchorId="77A52FAD" id="TextBox 57" o:spid="_x0000_s1038" type="#_x0000_t202" style="position:absolute;margin-left:381pt;margin-top:1.15pt;width:114pt;height:50.8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" fillcolor="#004990" stroked="f">
                <v:textbox style="mso-fit-shape-to-text:t">
                  <w:txbxContent>
                    <w:p w14:paraId="36A99530" w14:textId="77777777" w:rsidR="00480F51" w:rsidRDefault="00480F51" w:rsidP="00083B5B">
                      <w:pPr>
                        <w:pStyle w:val="NormalWeb"/>
                        <w:spacing w:before="2" w:after="2"/>
                      </w:pPr>
                      <w:r>
                        <w:rPr>
                          <w:rFonts w:asciiTheme="minorHAnsi" w:hAnsi="Calibri" w:cstheme="minorBidi"/>
                          <w:color w:val="FFFFFF" w:themeColor="background1"/>
                          <w:kern w:val="24"/>
                        </w:rPr>
                        <w:t>Josie Halla</w:t>
                      </w:r>
                    </w:p>
                    <w:p w14:paraId="22CD1C3E" w14:textId="77777777" w:rsidR="00480F51" w:rsidRDefault="00480F51" w:rsidP="00083B5B">
                      <w:pPr>
                        <w:pStyle w:val="NormalWeb"/>
                        <w:spacing w:before="2" w:after="2"/>
                      </w:pPr>
                      <w:r>
                        <w:rPr>
                          <w:rFonts w:asciiTheme="minorHAnsi" w:hAnsi="Calibri" w:cstheme="minorBidi"/>
                          <w:color w:val="FFFFFF" w:themeColor="background1"/>
                          <w:kern w:val="24"/>
                        </w:rPr>
                        <w:t>Education Administrator</w:t>
                      </w:r>
                    </w:p>
                    <w:p w14:paraId="31C14D24" w14:textId="77777777" w:rsidR="00480F51" w:rsidRDefault="00480F51" w:rsidP="00083B5B">
                      <w:pPr>
                        <w:pStyle w:val="NormalWeb"/>
                        <w:spacing w:before="2" w:after="2"/>
                      </w:pPr>
                      <w:r>
                        <w:rPr>
                          <w:rFonts w:asciiTheme="minorHAnsi" w:hAnsi="Calibri" w:cstheme="minorBidi"/>
                          <w:color w:val="FFFFFF" w:themeColor="background1"/>
                          <w:kern w:val="24"/>
                        </w:rPr>
                        <w:t>(School Organisation)</w:t>
                      </w:r>
                    </w:p>
                  </w:txbxContent>
                </v:textbox>
              </v:shape>
            </w:pict>
          </mc:Fallback>
        </mc:AlternateContent>
      </w:r>
      <w:r w:rsidR="00186247" w:rsidRPr="00083B5B">
        <w:rPr>
          <w:noProof/>
        </w:rPr>
        <mc:AlternateContent>
          <mc:Choice Requires="wps">
            <w:drawing>
              <wp:anchor distT="0" distB="0" distL="114300" distR="114300" simplePos="0" relativeHeight="251702272" behindDoc="0" locked="0" layoutInCell="1" allowOverlap="1" wp14:anchorId="502CAD7E" wp14:editId="34A3E9F6">
                <wp:simplePos x="0" y="0"/>
                <wp:positionH relativeFrom="column">
                  <wp:posOffset>2705100</wp:posOffset>
                </wp:positionH>
                <wp:positionV relativeFrom="paragraph">
                  <wp:posOffset>119380</wp:posOffset>
                </wp:positionV>
                <wp:extent cx="1762125" cy="461645"/>
                <wp:effectExtent l="0" t="0" r="9525" b="0"/>
                <wp:wrapNone/>
                <wp:docPr id="60" name="TextBox 59">
                  <a:extLst xmlns:a="http://schemas.openxmlformats.org/drawingml/2006/main">
                    <a:ext uri="{FF2B5EF4-FFF2-40B4-BE49-F238E27FC236}">
                      <a16:creationId xmlns:a16="http://schemas.microsoft.com/office/drawing/2014/main" id="{A48E8493-D314-4800-87DF-6062E97E76B1}"/>
                    </a:ext>
                  </a:extLst>
                </wp:docPr>
                <wp:cNvGraphicFramePr/>
                <a:graphic xmlns:a="http://schemas.openxmlformats.org/drawingml/2006/main">
                  <a:graphicData uri="http://schemas.microsoft.com/office/word/2010/wordprocessingShape">
                    <wps:wsp>
                      <wps:cNvSpPr txBox="1"/>
                      <wps:spPr>
                        <a:xfrm>
                          <a:off x="0" y="0"/>
                          <a:ext cx="1762125" cy="461645"/>
                        </a:xfrm>
                        <a:prstGeom prst="rect">
                          <a:avLst/>
                        </a:prstGeom>
                        <a:solidFill>
                          <a:srgbClr val="004990"/>
                        </a:solidFill>
                      </wps:spPr>
                      <wps:txbx>
                        <w:txbxContent>
                          <w:p w14:paraId="5B9828C1" w14:textId="0F6286D7" w:rsidR="00480F51" w:rsidRPr="00D74E9D" w:rsidRDefault="00D74E9D" w:rsidP="00D74E9D">
                            <w:pPr>
                              <w:rPr>
                                <w:rFonts w:ascii="Calibri" w:hAnsi="Calibri" w:cs="Calibri"/>
                                <w:sz w:val="20"/>
                                <w:szCs w:val="20"/>
                                <w:lang w:eastAsia="en-US"/>
                              </w:rPr>
                            </w:pPr>
                            <w:r w:rsidRPr="00D74E9D">
                              <w:rPr>
                                <w:rFonts w:ascii="Calibri" w:hAnsi="Calibri" w:cs="Calibri"/>
                                <w:sz w:val="20"/>
                                <w:szCs w:val="20"/>
                                <w:lang w:eastAsia="en-US"/>
                              </w:rPr>
                              <w:t xml:space="preserve">Louise Jenkins </w:t>
                            </w:r>
                          </w:p>
                          <w:p w14:paraId="77606A1F" w14:textId="77777777" w:rsidR="00480F51" w:rsidRDefault="00480F51" w:rsidP="00083B5B">
                            <w:pPr>
                              <w:pStyle w:val="NormalWeb"/>
                              <w:spacing w:before="2" w:after="2"/>
                            </w:pPr>
                            <w:r>
                              <w:rPr>
                                <w:rFonts w:asciiTheme="minorHAnsi" w:hAnsi="Calibri" w:cstheme="minorBidi"/>
                                <w:color w:val="FFFFFF" w:themeColor="background1"/>
                                <w:kern w:val="24"/>
                              </w:rPr>
                              <w:t>School Organisation Adviser</w:t>
                            </w:r>
                          </w:p>
                        </w:txbxContent>
                      </wps:txbx>
                      <wps:bodyPr wrap="square" rtlCol="0">
                        <a:spAutoFit/>
                      </wps:bodyPr>
                    </wps:wsp>
                  </a:graphicData>
                </a:graphic>
                <wp14:sizeRelH relativeFrom="margin">
                  <wp14:pctWidth>0</wp14:pctWidth>
                </wp14:sizeRelH>
              </wp:anchor>
            </w:drawing>
          </mc:Choice>
          <mc:Fallback>
            <w:pict>
              <v:shape w14:anchorId="502CAD7E" id="TextBox 59" o:spid="_x0000_s1039" type="#_x0000_t202" style="position:absolute;margin-left:213pt;margin-top:9.4pt;width:138.75pt;height:36.3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" fillcolor="#004990" stroked="f">
                <v:textbox style="mso-fit-shape-to-text:t">
                  <w:txbxContent>
                    <w:p w14:paraId="5B9828C1" w14:textId="0F6286D7" w:rsidR="00480F51" w:rsidRPr="00D74E9D" w:rsidRDefault="00D74E9D" w:rsidP="00D74E9D">
                      <w:pPr>
                        <w:rPr>
                          <w:rFonts w:ascii="Calibri" w:hAnsi="Calibri" w:cs="Calibri"/>
                          <w:sz w:val="20"/>
                          <w:szCs w:val="20"/>
                          <w:lang w:eastAsia="en-US"/>
                        </w:rPr>
                      </w:pPr>
                      <w:r w:rsidRPr="00D74E9D">
                        <w:rPr>
                          <w:rFonts w:ascii="Calibri" w:hAnsi="Calibri" w:cs="Calibri"/>
                          <w:sz w:val="20"/>
                          <w:szCs w:val="20"/>
                          <w:lang w:eastAsia="en-US"/>
                        </w:rPr>
                        <w:t xml:space="preserve">Louise Jenkins </w:t>
                      </w:r>
                    </w:p>
                    <w:p w14:paraId="77606A1F" w14:textId="77777777" w:rsidR="00480F51" w:rsidRDefault="00480F51" w:rsidP="00083B5B">
                      <w:pPr>
                        <w:pStyle w:val="NormalWeb"/>
                        <w:spacing w:before="2" w:after="2"/>
                      </w:pPr>
                      <w:r>
                        <w:rPr>
                          <w:rFonts w:asciiTheme="minorHAnsi" w:hAnsi="Calibri" w:cstheme="minorBidi"/>
                          <w:color w:val="FFFFFF" w:themeColor="background1"/>
                          <w:kern w:val="24"/>
                        </w:rPr>
                        <w:t>School Organisation Adviser</w:t>
                      </w:r>
                    </w:p>
                  </w:txbxContent>
                </v:textbox>
              </v:shape>
            </w:pict>
          </mc:Fallback>
        </mc:AlternateContent>
      </w:r>
      <w:r w:rsidR="007A61B7" w:rsidRPr="00083B5B">
        <w:rPr>
          <w:noProof/>
        </w:rPr>
        <mc:AlternateContent>
          <mc:Choice Requires="wps">
            <w:drawing>
              <wp:anchor distT="0" distB="0" distL="114300" distR="114300" simplePos="0" relativeHeight="251708416" behindDoc="0" locked="0" layoutInCell="1" allowOverlap="1" wp14:anchorId="0D3229F8" wp14:editId="51F85222">
                <wp:simplePos x="0" y="0"/>
                <wp:positionH relativeFrom="column">
                  <wp:posOffset>647700</wp:posOffset>
                </wp:positionH>
                <wp:positionV relativeFrom="paragraph">
                  <wp:posOffset>281305</wp:posOffset>
                </wp:positionV>
                <wp:extent cx="1724025" cy="830580"/>
                <wp:effectExtent l="0" t="0" r="9525" b="0"/>
                <wp:wrapNone/>
                <wp:docPr id="65" name="TextBox 64">
                  <a:extLst xmlns:a="http://schemas.openxmlformats.org/drawingml/2006/main">
                    <a:ext uri="{FF2B5EF4-FFF2-40B4-BE49-F238E27FC236}">
                      <a16:creationId xmlns:a16="http://schemas.microsoft.com/office/drawing/2014/main" id="{4450A14F-3709-4752-843C-549E609F7452}"/>
                    </a:ext>
                  </a:extLst>
                </wp:docPr>
                <wp:cNvGraphicFramePr/>
                <a:graphic xmlns:a="http://schemas.openxmlformats.org/drawingml/2006/main">
                  <a:graphicData uri="http://schemas.microsoft.com/office/word/2010/wordprocessingShape">
                    <wps:wsp>
                      <wps:cNvSpPr txBox="1"/>
                      <wps:spPr>
                        <a:xfrm>
                          <a:off x="0" y="0"/>
                          <a:ext cx="1724025" cy="830580"/>
                        </a:xfrm>
                        <a:prstGeom prst="rect">
                          <a:avLst/>
                        </a:prstGeom>
                        <a:solidFill>
                          <a:srgbClr val="780032"/>
                        </a:solidFill>
                      </wps:spPr>
                      <wps:txbx>
                        <w:txbxContent>
                          <w:p w14:paraId="6C3C0521" w14:textId="77777777" w:rsidR="00480F51" w:rsidRDefault="00480F51" w:rsidP="00083B5B">
                            <w:pPr>
                              <w:pStyle w:val="NormalWeb"/>
                              <w:spacing w:before="2" w:after="2"/>
                            </w:pPr>
                            <w:r>
                              <w:rPr>
                                <w:rFonts w:asciiTheme="minorHAnsi" w:hAnsi="Calibri" w:cstheme="minorBidi"/>
                                <w:color w:val="FFFFFF" w:themeColor="background1"/>
                                <w:kern w:val="24"/>
                              </w:rPr>
                              <w:t>Suzanne McDonald</w:t>
                            </w:r>
                          </w:p>
                          <w:p w14:paraId="20BA9C19" w14:textId="2550C182" w:rsidR="00480F51" w:rsidRDefault="00480F51" w:rsidP="00083B5B">
                            <w:pPr>
                              <w:pStyle w:val="NormalWeb"/>
                              <w:spacing w:before="2" w:after="2"/>
                            </w:pPr>
                            <w:r>
                              <w:rPr>
                                <w:rFonts w:asciiTheme="minorHAnsi" w:hAnsi="Calibri" w:cstheme="minorBidi"/>
                                <w:color w:val="FFFFFF" w:themeColor="background1"/>
                                <w:kern w:val="24"/>
                              </w:rPr>
                              <w:t>School Organisation Lead &amp; Adviser (Assistant Director)</w:t>
                            </w:r>
                          </w:p>
                        </w:txbxContent>
                      </wps:txbx>
                      <wps:bodyPr wrap="square" rtlCol="0">
                        <a:spAutoFit/>
                      </wps:bodyPr>
                    </wps:wsp>
                  </a:graphicData>
                </a:graphic>
                <wp14:sizeRelH relativeFrom="margin">
                  <wp14:pctWidth>0</wp14:pctWidth>
                </wp14:sizeRelH>
              </wp:anchor>
            </w:drawing>
          </mc:Choice>
          <mc:Fallback>
            <w:pict>
              <v:shape w14:anchorId="0D3229F8" id="TextBox 64" o:spid="_x0000_s1040" type="#_x0000_t202" style="position:absolute;margin-left:51pt;margin-top:22.15pt;width:135.75pt;height:65.4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" fillcolor="#780032" stroked="f">
                <v:textbox style="mso-fit-shape-to-text:t">
                  <w:txbxContent>
                    <w:p w14:paraId="6C3C0521" w14:textId="77777777" w:rsidR="00480F51" w:rsidRDefault="00480F51" w:rsidP="00083B5B">
                      <w:pPr>
                        <w:pStyle w:val="NormalWeb"/>
                        <w:spacing w:before="2" w:after="2"/>
                      </w:pPr>
                      <w:r>
                        <w:rPr>
                          <w:rFonts w:asciiTheme="minorHAnsi" w:hAnsi="Calibri" w:cstheme="minorBidi"/>
                          <w:color w:val="FFFFFF" w:themeColor="background1"/>
                          <w:kern w:val="24"/>
                        </w:rPr>
                        <w:t>Suzanne McDonald</w:t>
                      </w:r>
                    </w:p>
                    <w:p w14:paraId="20BA9C19" w14:textId="2550C182" w:rsidR="00480F51" w:rsidRDefault="00480F51" w:rsidP="00083B5B">
                      <w:pPr>
                        <w:pStyle w:val="NormalWeb"/>
                        <w:spacing w:before="2" w:after="2"/>
                      </w:pPr>
                      <w:r>
                        <w:rPr>
                          <w:rFonts w:asciiTheme="minorHAnsi" w:hAnsi="Calibri" w:cstheme="minorBidi"/>
                          <w:color w:val="FFFFFF" w:themeColor="background1"/>
                          <w:kern w:val="24"/>
                        </w:rPr>
                        <w:t>School Organisation Lead &amp; Adviser (Assistant Director)</w:t>
                      </w:r>
                    </w:p>
                  </w:txbxContent>
                </v:textbox>
              </v:shape>
            </w:pict>
          </mc:Fallback>
        </mc:AlternateContent>
      </w:r>
    </w:p>
    <w:p w14:paraId="5ABA27F2" w14:textId="0DEABFC0" w:rsidR="00083B5B" w:rsidRDefault="0099284D" w:rsidP="00DD73A4">
      <w:pPr>
        <w:spacing w:after="200" w:line="276" w:lineRule="auto"/>
      </w:pPr>
      <w:r w:rsidRPr="00083B5B">
        <w:rPr>
          <w:noProof/>
        </w:rPr>
        <mc:AlternateContent>
          <mc:Choice Requires="wps">
            <w:drawing>
              <wp:anchor distT="0" distB="0" distL="114300" distR="114300" simplePos="0" relativeHeight="251729920" behindDoc="0" locked="0" layoutInCell="1" allowOverlap="1" wp14:anchorId="3108CFE0" wp14:editId="63A33DD8">
                <wp:simplePos x="0" y="0"/>
                <wp:positionH relativeFrom="column">
                  <wp:posOffset>2362200</wp:posOffset>
                </wp:positionH>
                <wp:positionV relativeFrom="paragraph">
                  <wp:posOffset>267335</wp:posOffset>
                </wp:positionV>
                <wp:extent cx="342900" cy="264795"/>
                <wp:effectExtent l="0" t="0" r="19050" b="20955"/>
                <wp:wrapNone/>
                <wp:docPr id="37" name="Line">
                  <a:extLst xmlns:a="http://schemas.openxmlformats.org/drawingml/2006/main">
                    <a:ext uri="{FF2B5EF4-FFF2-40B4-BE49-F238E27FC236}">
                      <a16:creationId xmlns:a16="http://schemas.microsoft.com/office/drawing/2014/main" id="{C96C104E-C6C5-4AF5-9A7D-116502DF8D12}"/>
                    </a:ext>
                  </a:extLst>
                </wp:docPr>
                <wp:cNvGraphicFramePr/>
                <a:graphic xmlns:a="http://schemas.openxmlformats.org/drawingml/2006/main">
                  <a:graphicData uri="http://schemas.microsoft.com/office/word/2010/wordprocessingShape">
                    <wps:wsp>
                      <wps:cNvCnPr/>
                      <wps:spPr>
                        <a:xfrm>
                          <a:off x="0" y="0"/>
                          <a:ext cx="342900" cy="264795"/>
                        </a:xfrm>
                        <a:prstGeom prst="line">
                          <a:avLst/>
                        </a:prstGeom>
                        <a:ln w="3175">
                          <a:solidFill>
                            <a:srgbClr val="000000"/>
                          </a:solidFill>
                          <a:miter lim="400000"/>
                        </a:ln>
                      </wps:spPr>
                      <wps:bodyPr/>
                    </wps:wsp>
                  </a:graphicData>
                </a:graphic>
                <wp14:sizeRelH relativeFrom="margin">
                  <wp14:pctWidth>0</wp14:pctWidth>
                </wp14:sizeRelH>
                <wp14:sizeRelV relativeFrom="margin">
                  <wp14:pctHeight>0</wp14:pctHeight>
                </wp14:sizeRelV>
              </wp:anchor>
            </w:drawing>
          </mc:Choice>
          <mc:Fallback>
            <w:pict>
              <v:line w14:anchorId="4203A6E9" id="Line"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pt,21.05pt" to="213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" strokeweight=".25pt">
                <v:stroke miterlimit="4" joinstyle="miter"/>
              </v:line>
            </w:pict>
          </mc:Fallback>
        </mc:AlternateContent>
      </w:r>
      <w:r w:rsidRPr="00083B5B">
        <w:rPr>
          <w:noProof/>
        </w:rPr>
        <mc:AlternateContent>
          <mc:Choice Requires="wps">
            <w:drawing>
              <wp:anchor distT="0" distB="0" distL="114300" distR="114300" simplePos="0" relativeHeight="251736064" behindDoc="0" locked="0" layoutInCell="1" allowOverlap="1" wp14:anchorId="297BEBA4" wp14:editId="01CADF60">
                <wp:simplePos x="0" y="0"/>
                <wp:positionH relativeFrom="column">
                  <wp:posOffset>2343150</wp:posOffset>
                </wp:positionH>
                <wp:positionV relativeFrom="paragraph">
                  <wp:posOffset>10160</wp:posOffset>
                </wp:positionV>
                <wp:extent cx="352425" cy="257175"/>
                <wp:effectExtent l="0" t="0" r="28575" b="28575"/>
                <wp:wrapNone/>
                <wp:docPr id="40" name="Line">
                  <a:extLst xmlns:a="http://schemas.openxmlformats.org/drawingml/2006/main">
                    <a:ext uri="{FF2B5EF4-FFF2-40B4-BE49-F238E27FC236}">
                      <a16:creationId xmlns:a16="http://schemas.microsoft.com/office/drawing/2014/main" id="{C96C104E-C6C5-4AF5-9A7D-116502DF8D12}"/>
                    </a:ext>
                  </a:extLst>
                </wp:docPr>
                <wp:cNvGraphicFramePr/>
                <a:graphic xmlns:a="http://schemas.openxmlformats.org/drawingml/2006/main">
                  <a:graphicData uri="http://schemas.microsoft.com/office/word/2010/wordprocessingShape">
                    <wps:wsp>
                      <wps:cNvCnPr/>
                      <wps:spPr>
                        <a:xfrm flipV="1">
                          <a:off x="0" y="0"/>
                          <a:ext cx="352425" cy="257175"/>
                        </a:xfrm>
                        <a:prstGeom prst="line">
                          <a:avLst/>
                        </a:prstGeom>
                        <a:ln w="3175">
                          <a:solidFill>
                            <a:srgbClr val="000000"/>
                          </a:solidFill>
                          <a:miter lim="400000"/>
                        </a:ln>
                      </wps:spPr>
                      <wps:bodyPr/>
                    </wps:wsp>
                  </a:graphicData>
                </a:graphic>
                <wp14:sizeRelH relativeFrom="margin">
                  <wp14:pctWidth>0</wp14:pctWidth>
                </wp14:sizeRelH>
                <wp14:sizeRelV relativeFrom="margin">
                  <wp14:pctHeight>0</wp14:pctHeight>
                </wp14:sizeRelV>
              </wp:anchor>
            </w:drawing>
          </mc:Choice>
          <mc:Fallback>
            <w:pict>
              <v:line w14:anchorId="7E14B4BD" id="Line" o:spid="_x0000_s1026" style="position:absolute;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5pt,.8pt" to="212.2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" strokeweight=".25pt">
                <v:stroke miterlimit="4" joinstyle="miter"/>
              </v:line>
            </w:pict>
          </mc:Fallback>
        </mc:AlternateContent>
      </w:r>
    </w:p>
    <w:p w14:paraId="329B4263" w14:textId="68D96FCA" w:rsidR="00083B5B" w:rsidRDefault="007A61B7" w:rsidP="00DD73A4">
      <w:pPr>
        <w:spacing w:after="200" w:line="276" w:lineRule="auto"/>
      </w:pPr>
      <w:r w:rsidRPr="00083B5B">
        <w:rPr>
          <w:noProof/>
        </w:rPr>
        <mc:AlternateContent>
          <mc:Choice Requires="wps">
            <w:drawing>
              <wp:anchor distT="0" distB="0" distL="114300" distR="114300" simplePos="0" relativeHeight="251703296" behindDoc="0" locked="0" layoutInCell="1" allowOverlap="1" wp14:anchorId="3005DC82" wp14:editId="329A0C87">
                <wp:simplePos x="0" y="0"/>
                <wp:positionH relativeFrom="column">
                  <wp:posOffset>2705100</wp:posOffset>
                </wp:positionH>
                <wp:positionV relativeFrom="paragraph">
                  <wp:posOffset>5715</wp:posOffset>
                </wp:positionV>
                <wp:extent cx="1762125" cy="461645"/>
                <wp:effectExtent l="0" t="0" r="9525" b="0"/>
                <wp:wrapNone/>
                <wp:docPr id="61" name="TextBox 60">
                  <a:extLst xmlns:a="http://schemas.openxmlformats.org/drawingml/2006/main">
                    <a:ext uri="{FF2B5EF4-FFF2-40B4-BE49-F238E27FC236}">
                      <a16:creationId xmlns:a16="http://schemas.microsoft.com/office/drawing/2014/main" id="{BDA5EFD6-AD2A-480C-91D6-729A6E56327E}"/>
                    </a:ext>
                  </a:extLst>
                </wp:docPr>
                <wp:cNvGraphicFramePr/>
                <a:graphic xmlns:a="http://schemas.openxmlformats.org/drawingml/2006/main">
                  <a:graphicData uri="http://schemas.microsoft.com/office/word/2010/wordprocessingShape">
                    <wps:wsp>
                      <wps:cNvSpPr txBox="1"/>
                      <wps:spPr>
                        <a:xfrm>
                          <a:off x="0" y="0"/>
                          <a:ext cx="1762125" cy="461645"/>
                        </a:xfrm>
                        <a:prstGeom prst="rect">
                          <a:avLst/>
                        </a:prstGeom>
                        <a:solidFill>
                          <a:srgbClr val="004990"/>
                        </a:solidFill>
                      </wps:spPr>
                      <wps:txbx>
                        <w:txbxContent>
                          <w:p w14:paraId="48D42AB0" w14:textId="77777777" w:rsidR="00480F51" w:rsidRDefault="00480F51" w:rsidP="00083B5B">
                            <w:pPr>
                              <w:pStyle w:val="NormalWeb"/>
                              <w:spacing w:before="2" w:after="2"/>
                            </w:pPr>
                            <w:r>
                              <w:rPr>
                                <w:rFonts w:asciiTheme="minorHAnsi" w:hAnsi="Calibri" w:cstheme="minorBidi"/>
                                <w:color w:val="FFFFFF" w:themeColor="background1"/>
                                <w:kern w:val="24"/>
                              </w:rPr>
                              <w:t>Claire Hudson</w:t>
                            </w:r>
                          </w:p>
                          <w:p w14:paraId="0E766C7F" w14:textId="77777777" w:rsidR="00480F51" w:rsidRDefault="00480F51" w:rsidP="00083B5B">
                            <w:pPr>
                              <w:pStyle w:val="NormalWeb"/>
                              <w:spacing w:before="2" w:after="2"/>
                            </w:pPr>
                            <w:r>
                              <w:rPr>
                                <w:rFonts w:asciiTheme="minorHAnsi" w:hAnsi="Calibri" w:cstheme="minorBidi"/>
                                <w:color w:val="FFFFFF" w:themeColor="background1"/>
                                <w:kern w:val="24"/>
                              </w:rPr>
                              <w:t>School Organisation Adviser</w:t>
                            </w:r>
                          </w:p>
                        </w:txbxContent>
                      </wps:txbx>
                      <wps:bodyPr wrap="square" rtlCol="0">
                        <a:spAutoFit/>
                      </wps:bodyPr>
                    </wps:wsp>
                  </a:graphicData>
                </a:graphic>
                <wp14:sizeRelH relativeFrom="margin">
                  <wp14:pctWidth>0</wp14:pctWidth>
                </wp14:sizeRelH>
              </wp:anchor>
            </w:drawing>
          </mc:Choice>
          <mc:Fallback>
            <w:pict>
              <v:shape w14:anchorId="3005DC82" id="TextBox 60" o:spid="_x0000_s1041" type="#_x0000_t202" style="position:absolute;margin-left:213pt;margin-top:.45pt;width:138.75pt;height:36.3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" fillcolor="#004990" stroked="f">
                <v:textbox style="mso-fit-shape-to-text:t">
                  <w:txbxContent>
                    <w:p w14:paraId="48D42AB0" w14:textId="77777777" w:rsidR="00480F51" w:rsidRDefault="00480F51" w:rsidP="00083B5B">
                      <w:pPr>
                        <w:pStyle w:val="NormalWeb"/>
                        <w:spacing w:before="2" w:after="2"/>
                      </w:pPr>
                      <w:r>
                        <w:rPr>
                          <w:rFonts w:asciiTheme="minorHAnsi" w:hAnsi="Calibri" w:cstheme="minorBidi"/>
                          <w:color w:val="FFFFFF" w:themeColor="background1"/>
                          <w:kern w:val="24"/>
                        </w:rPr>
                        <w:t>Claire Hudson</w:t>
                      </w:r>
                    </w:p>
                    <w:p w14:paraId="0E766C7F" w14:textId="77777777" w:rsidR="00480F51" w:rsidRDefault="00480F51" w:rsidP="00083B5B">
                      <w:pPr>
                        <w:pStyle w:val="NormalWeb"/>
                        <w:spacing w:before="2" w:after="2"/>
                      </w:pPr>
                      <w:r>
                        <w:rPr>
                          <w:rFonts w:asciiTheme="minorHAnsi" w:hAnsi="Calibri" w:cstheme="minorBidi"/>
                          <w:color w:val="FFFFFF" w:themeColor="background1"/>
                          <w:kern w:val="24"/>
                        </w:rPr>
                        <w:t>School Organisation Adviser</w:t>
                      </w:r>
                    </w:p>
                  </w:txbxContent>
                </v:textbox>
              </v:shape>
            </w:pict>
          </mc:Fallback>
        </mc:AlternateContent>
      </w:r>
    </w:p>
    <w:p w14:paraId="094E90C8" w14:textId="24D9EBFA" w:rsidR="00083B5B" w:rsidRDefault="00BF514D" w:rsidP="00DD73A4">
      <w:pPr>
        <w:spacing w:after="200" w:line="276" w:lineRule="auto"/>
      </w:pPr>
      <w:r w:rsidRPr="00083B5B">
        <w:rPr>
          <w:noProof/>
        </w:rPr>
        <mc:AlternateContent>
          <mc:Choice Requires="wps">
            <w:drawing>
              <wp:anchor distT="0" distB="0" distL="114300" distR="114300" simplePos="0" relativeHeight="251704320" behindDoc="0" locked="0" layoutInCell="1" allowOverlap="1" wp14:anchorId="6A13CD27" wp14:editId="2A241474">
                <wp:simplePos x="0" y="0"/>
                <wp:positionH relativeFrom="column">
                  <wp:posOffset>2724150</wp:posOffset>
                </wp:positionH>
                <wp:positionV relativeFrom="paragraph">
                  <wp:posOffset>219768</wp:posOffset>
                </wp:positionV>
                <wp:extent cx="1743075" cy="461645"/>
                <wp:effectExtent l="0" t="0" r="9525" b="0"/>
                <wp:wrapNone/>
                <wp:docPr id="62" name="TextBox 61">
                  <a:extLst xmlns:a="http://schemas.openxmlformats.org/drawingml/2006/main">
                    <a:ext uri="{FF2B5EF4-FFF2-40B4-BE49-F238E27FC236}">
                      <a16:creationId xmlns:a16="http://schemas.microsoft.com/office/drawing/2014/main" id="{99634FD3-F63A-4AEA-B09B-EF399D8B92E6}"/>
                    </a:ext>
                  </a:extLst>
                </wp:docPr>
                <wp:cNvGraphicFramePr/>
                <a:graphic xmlns:a="http://schemas.openxmlformats.org/drawingml/2006/main">
                  <a:graphicData uri="http://schemas.microsoft.com/office/word/2010/wordprocessingShape">
                    <wps:wsp>
                      <wps:cNvSpPr txBox="1"/>
                      <wps:spPr>
                        <a:xfrm>
                          <a:off x="0" y="0"/>
                          <a:ext cx="1743075" cy="461645"/>
                        </a:xfrm>
                        <a:prstGeom prst="rect">
                          <a:avLst/>
                        </a:prstGeom>
                        <a:solidFill>
                          <a:srgbClr val="004990"/>
                        </a:solidFill>
                      </wps:spPr>
                      <wps:txbx>
                        <w:txbxContent>
                          <w:p w14:paraId="702CED58" w14:textId="77777777" w:rsidR="00480F51" w:rsidRDefault="00480F51" w:rsidP="00083B5B">
                            <w:pPr>
                              <w:pStyle w:val="NormalWeb"/>
                              <w:spacing w:before="2" w:after="2"/>
                            </w:pPr>
                            <w:r>
                              <w:rPr>
                                <w:rFonts w:asciiTheme="minorHAnsi" w:hAnsi="Calibri" w:cstheme="minorBidi"/>
                                <w:color w:val="FFFFFF" w:themeColor="background1"/>
                                <w:kern w:val="24"/>
                              </w:rPr>
                              <w:t>Pauline Dodds</w:t>
                            </w:r>
                          </w:p>
                          <w:p w14:paraId="069A456E" w14:textId="77777777" w:rsidR="00480F51" w:rsidRDefault="00480F51" w:rsidP="00083B5B">
                            <w:pPr>
                              <w:pStyle w:val="NormalWeb"/>
                              <w:spacing w:before="2" w:after="2"/>
                            </w:pPr>
                            <w:r>
                              <w:rPr>
                                <w:rFonts w:asciiTheme="minorHAnsi" w:hAnsi="Calibri" w:cstheme="minorBidi"/>
                                <w:color w:val="FFFFFF" w:themeColor="background1"/>
                                <w:kern w:val="24"/>
                              </w:rPr>
                              <w:t>School Effectiveness Adviser</w:t>
                            </w:r>
                          </w:p>
                        </w:txbxContent>
                      </wps:txbx>
                      <wps:bodyPr wrap="square" rtlCol="0">
                        <a:spAutoFit/>
                      </wps:bodyPr>
                    </wps:wsp>
                  </a:graphicData>
                </a:graphic>
                <wp14:sizeRelH relativeFrom="margin">
                  <wp14:pctWidth>0</wp14:pctWidth>
                </wp14:sizeRelH>
              </wp:anchor>
            </w:drawing>
          </mc:Choice>
          <mc:Fallback>
            <w:pict>
              <v:shape w14:anchorId="6A13CD27" id="TextBox 61" o:spid="_x0000_s1042" type="#_x0000_t202" style="position:absolute;margin-left:214.5pt;margin-top:17.3pt;width:137.25pt;height:36.3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" fillcolor="#004990" stroked="f">
                <v:textbox style="mso-fit-shape-to-text:t">
                  <w:txbxContent>
                    <w:p w14:paraId="702CED58" w14:textId="77777777" w:rsidR="00480F51" w:rsidRDefault="00480F51" w:rsidP="00083B5B">
                      <w:pPr>
                        <w:pStyle w:val="NormalWeb"/>
                        <w:spacing w:before="2" w:after="2"/>
                      </w:pPr>
                      <w:r>
                        <w:rPr>
                          <w:rFonts w:asciiTheme="minorHAnsi" w:hAnsi="Calibri" w:cstheme="minorBidi"/>
                          <w:color w:val="FFFFFF" w:themeColor="background1"/>
                          <w:kern w:val="24"/>
                        </w:rPr>
                        <w:t>Pauline Dodds</w:t>
                      </w:r>
                    </w:p>
                    <w:p w14:paraId="069A456E" w14:textId="77777777" w:rsidR="00480F51" w:rsidRDefault="00480F51" w:rsidP="00083B5B">
                      <w:pPr>
                        <w:pStyle w:val="NormalWeb"/>
                        <w:spacing w:before="2" w:after="2"/>
                      </w:pPr>
                      <w:r>
                        <w:rPr>
                          <w:rFonts w:asciiTheme="minorHAnsi" w:hAnsi="Calibri" w:cstheme="minorBidi"/>
                          <w:color w:val="FFFFFF" w:themeColor="background1"/>
                          <w:kern w:val="24"/>
                        </w:rPr>
                        <w:t>School Effectiveness Adviser</w:t>
                      </w:r>
                    </w:p>
                  </w:txbxContent>
                </v:textbox>
              </v:shape>
            </w:pict>
          </mc:Fallback>
        </mc:AlternateContent>
      </w:r>
    </w:p>
    <w:p w14:paraId="261500B4" w14:textId="0650F386" w:rsidR="00083B5B" w:rsidRDefault="00BF514D" w:rsidP="00DD73A4">
      <w:pPr>
        <w:spacing w:after="200" w:line="276" w:lineRule="auto"/>
      </w:pPr>
      <w:r w:rsidRPr="00083B5B">
        <w:rPr>
          <w:noProof/>
        </w:rPr>
        <mc:AlternateContent>
          <mc:Choice Requires="wps">
            <w:drawing>
              <wp:anchor distT="0" distB="0" distL="114300" distR="114300" simplePos="0" relativeHeight="251734016" behindDoc="0" locked="0" layoutInCell="1" allowOverlap="1" wp14:anchorId="574D1483" wp14:editId="69B5F073">
                <wp:simplePos x="0" y="0"/>
                <wp:positionH relativeFrom="column">
                  <wp:posOffset>2371725</wp:posOffset>
                </wp:positionH>
                <wp:positionV relativeFrom="paragraph">
                  <wp:posOffset>158115</wp:posOffset>
                </wp:positionV>
                <wp:extent cx="352425" cy="257175"/>
                <wp:effectExtent l="0" t="0" r="28575" b="28575"/>
                <wp:wrapNone/>
                <wp:docPr id="39" name="Line">
                  <a:extLst xmlns:a="http://schemas.openxmlformats.org/drawingml/2006/main">
                    <a:ext uri="{FF2B5EF4-FFF2-40B4-BE49-F238E27FC236}">
                      <a16:creationId xmlns:a16="http://schemas.microsoft.com/office/drawing/2014/main" id="{C96C104E-C6C5-4AF5-9A7D-116502DF8D12}"/>
                    </a:ext>
                  </a:extLst>
                </wp:docPr>
                <wp:cNvGraphicFramePr/>
                <a:graphic xmlns:a="http://schemas.openxmlformats.org/drawingml/2006/main">
                  <a:graphicData uri="http://schemas.microsoft.com/office/word/2010/wordprocessingShape">
                    <wps:wsp>
                      <wps:cNvCnPr/>
                      <wps:spPr>
                        <a:xfrm flipV="1">
                          <a:off x="0" y="0"/>
                          <a:ext cx="352425" cy="257175"/>
                        </a:xfrm>
                        <a:prstGeom prst="line">
                          <a:avLst/>
                        </a:prstGeom>
                        <a:ln w="3175">
                          <a:solidFill>
                            <a:srgbClr val="000000"/>
                          </a:solidFill>
                          <a:miter lim="400000"/>
                        </a:ln>
                      </wps:spPr>
                      <wps:bodyPr/>
                    </wps:wsp>
                  </a:graphicData>
                </a:graphic>
                <wp14:sizeRelH relativeFrom="margin">
                  <wp14:pctWidth>0</wp14:pctWidth>
                </wp14:sizeRelH>
                <wp14:sizeRelV relativeFrom="margin">
                  <wp14:pctHeight>0</wp14:pctHeight>
                </wp14:sizeRelV>
              </wp:anchor>
            </w:drawing>
          </mc:Choice>
          <mc:Fallback>
            <w:pict>
              <v:line w14:anchorId="2FE4C197" id="Line" o:spid="_x0000_s1026" style="position:absolute;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75pt,12.45pt" to="214.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" strokeweight=".25pt">
                <v:stroke miterlimit="4" joinstyle="miter"/>
              </v:line>
            </w:pict>
          </mc:Fallback>
        </mc:AlternateContent>
      </w:r>
      <w:r w:rsidRPr="00083B5B">
        <w:rPr>
          <w:noProof/>
        </w:rPr>
        <mc:AlternateContent>
          <mc:Choice Requires="wps">
            <w:drawing>
              <wp:anchor distT="0" distB="0" distL="114300" distR="114300" simplePos="0" relativeHeight="251705344" behindDoc="0" locked="0" layoutInCell="1" allowOverlap="1" wp14:anchorId="16A0C9EE" wp14:editId="13E595F1">
                <wp:simplePos x="0" y="0"/>
                <wp:positionH relativeFrom="column">
                  <wp:posOffset>2714625</wp:posOffset>
                </wp:positionH>
                <wp:positionV relativeFrom="paragraph">
                  <wp:posOffset>433705</wp:posOffset>
                </wp:positionV>
                <wp:extent cx="1752600" cy="461645"/>
                <wp:effectExtent l="0" t="0" r="0" b="0"/>
                <wp:wrapNone/>
                <wp:docPr id="63" name="TextBox 62">
                  <a:extLst xmlns:a="http://schemas.openxmlformats.org/drawingml/2006/main">
                    <a:ext uri="{FF2B5EF4-FFF2-40B4-BE49-F238E27FC236}">
                      <a16:creationId xmlns:a16="http://schemas.microsoft.com/office/drawing/2014/main" id="{96D75530-3740-4B12-976D-EC42144615FB}"/>
                    </a:ext>
                  </a:extLst>
                </wp:docPr>
                <wp:cNvGraphicFramePr/>
                <a:graphic xmlns:a="http://schemas.openxmlformats.org/drawingml/2006/main">
                  <a:graphicData uri="http://schemas.microsoft.com/office/word/2010/wordprocessingShape">
                    <wps:wsp>
                      <wps:cNvSpPr txBox="1"/>
                      <wps:spPr>
                        <a:xfrm>
                          <a:off x="0" y="0"/>
                          <a:ext cx="1752600" cy="461645"/>
                        </a:xfrm>
                        <a:prstGeom prst="rect">
                          <a:avLst/>
                        </a:prstGeom>
                        <a:solidFill>
                          <a:srgbClr val="004990"/>
                        </a:solidFill>
                      </wps:spPr>
                      <wps:txbx>
                        <w:txbxContent>
                          <w:p w14:paraId="67663532" w14:textId="77777777" w:rsidR="00480F51" w:rsidRDefault="00480F51" w:rsidP="00083B5B">
                            <w:pPr>
                              <w:pStyle w:val="NormalWeb"/>
                              <w:spacing w:before="2" w:after="2"/>
                            </w:pPr>
                            <w:r>
                              <w:rPr>
                                <w:rFonts w:asciiTheme="minorHAnsi" w:hAnsi="Calibri" w:cstheme="minorBidi"/>
                                <w:color w:val="FFFFFF" w:themeColor="background1"/>
                                <w:kern w:val="24"/>
                              </w:rPr>
                              <w:t>Karen Sancto</w:t>
                            </w:r>
                          </w:p>
                          <w:p w14:paraId="5713ADC2" w14:textId="77777777" w:rsidR="00480F51" w:rsidRDefault="00480F51" w:rsidP="00083B5B">
                            <w:pPr>
                              <w:pStyle w:val="NormalWeb"/>
                              <w:spacing w:before="2" w:after="2"/>
                            </w:pPr>
                            <w:r>
                              <w:rPr>
                                <w:rFonts w:asciiTheme="minorHAnsi" w:hAnsi="Calibri" w:cstheme="minorBidi"/>
                                <w:color w:val="FFFFFF" w:themeColor="background1"/>
                                <w:kern w:val="24"/>
                              </w:rPr>
                              <w:t>School Effectiveness Adviser</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16A0C9EE" id="TextBox 62" o:spid="_x0000_s1043" type="#_x0000_t202" style="position:absolute;margin-left:213.75pt;margin-top:34.15pt;width:138pt;height:36.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" fillcolor="#004990" stroked="f">
                <v:textbox style="mso-fit-shape-to-text:t">
                  <w:txbxContent>
                    <w:p w14:paraId="67663532" w14:textId="77777777" w:rsidR="00480F51" w:rsidRDefault="00480F51" w:rsidP="00083B5B">
                      <w:pPr>
                        <w:pStyle w:val="NormalWeb"/>
                        <w:spacing w:before="2" w:after="2"/>
                      </w:pPr>
                      <w:r>
                        <w:rPr>
                          <w:rFonts w:asciiTheme="minorHAnsi" w:hAnsi="Calibri" w:cstheme="minorBidi"/>
                          <w:color w:val="FFFFFF" w:themeColor="background1"/>
                          <w:kern w:val="24"/>
                        </w:rPr>
                        <w:t>Karen Sancto</w:t>
                      </w:r>
                    </w:p>
                    <w:p w14:paraId="5713ADC2" w14:textId="77777777" w:rsidR="00480F51" w:rsidRDefault="00480F51" w:rsidP="00083B5B">
                      <w:pPr>
                        <w:pStyle w:val="NormalWeb"/>
                        <w:spacing w:before="2" w:after="2"/>
                      </w:pPr>
                      <w:r>
                        <w:rPr>
                          <w:rFonts w:asciiTheme="minorHAnsi" w:hAnsi="Calibri" w:cstheme="minorBidi"/>
                          <w:color w:val="FFFFFF" w:themeColor="background1"/>
                          <w:kern w:val="24"/>
                        </w:rPr>
                        <w:t>School Effectiveness Adviser</w:t>
                      </w:r>
                    </w:p>
                  </w:txbxContent>
                </v:textbox>
              </v:shape>
            </w:pict>
          </mc:Fallback>
        </mc:AlternateContent>
      </w:r>
      <w:r w:rsidRPr="00083B5B">
        <w:rPr>
          <w:noProof/>
        </w:rPr>
        <mc:AlternateContent>
          <mc:Choice Requires="wps">
            <w:drawing>
              <wp:anchor distT="0" distB="0" distL="114300" distR="114300" simplePos="0" relativeHeight="251707392" behindDoc="0" locked="0" layoutInCell="1" allowOverlap="1" wp14:anchorId="2A3B429F" wp14:editId="45316B13">
                <wp:simplePos x="0" y="0"/>
                <wp:positionH relativeFrom="column">
                  <wp:posOffset>647700</wp:posOffset>
                </wp:positionH>
                <wp:positionV relativeFrom="paragraph">
                  <wp:posOffset>158173</wp:posOffset>
                </wp:positionV>
                <wp:extent cx="1724025" cy="830580"/>
                <wp:effectExtent l="0" t="0" r="9525" b="0"/>
                <wp:wrapNone/>
                <wp:docPr id="66" name="TextBox 65">
                  <a:extLst xmlns:a="http://schemas.openxmlformats.org/drawingml/2006/main">
                    <a:ext uri="{FF2B5EF4-FFF2-40B4-BE49-F238E27FC236}">
                      <a16:creationId xmlns:a16="http://schemas.microsoft.com/office/drawing/2014/main" id="{64DD04F4-7AD4-4C79-9115-F0DF96B9E9B0}"/>
                    </a:ext>
                  </a:extLst>
                </wp:docPr>
                <wp:cNvGraphicFramePr/>
                <a:graphic xmlns:a="http://schemas.openxmlformats.org/drawingml/2006/main">
                  <a:graphicData uri="http://schemas.microsoft.com/office/word/2010/wordprocessingShape">
                    <wps:wsp>
                      <wps:cNvSpPr txBox="1"/>
                      <wps:spPr>
                        <a:xfrm>
                          <a:off x="0" y="0"/>
                          <a:ext cx="1724025" cy="830580"/>
                        </a:xfrm>
                        <a:prstGeom prst="rect">
                          <a:avLst/>
                        </a:prstGeom>
                        <a:solidFill>
                          <a:srgbClr val="780032"/>
                        </a:solidFill>
                      </wps:spPr>
                      <wps:txbx>
                        <w:txbxContent>
                          <w:p w14:paraId="7E8CA8B9" w14:textId="77777777" w:rsidR="00480F51" w:rsidRDefault="00480F51" w:rsidP="00083B5B">
                            <w:pPr>
                              <w:pStyle w:val="NormalWeb"/>
                              <w:spacing w:before="2" w:after="2"/>
                            </w:pPr>
                            <w:r>
                              <w:rPr>
                                <w:rFonts w:asciiTheme="minorHAnsi" w:hAnsi="Calibri" w:cstheme="minorBidi"/>
                                <w:color w:val="FFFFFF" w:themeColor="background1"/>
                                <w:kern w:val="24"/>
                              </w:rPr>
                              <w:t>David Williams</w:t>
                            </w:r>
                          </w:p>
                          <w:p w14:paraId="1006B435" w14:textId="2B0076FB" w:rsidR="00480F51" w:rsidRDefault="00480F51" w:rsidP="00083B5B">
                            <w:pPr>
                              <w:pStyle w:val="NormalWeb"/>
                              <w:spacing w:before="2" w:after="2"/>
                            </w:pPr>
                            <w:r>
                              <w:rPr>
                                <w:rFonts w:asciiTheme="minorHAnsi" w:hAnsi="Calibri" w:cstheme="minorBidi"/>
                                <w:color w:val="FFFFFF" w:themeColor="background1"/>
                                <w:kern w:val="24"/>
                              </w:rPr>
                              <w:t>School Organisation Lead &amp; Adviser (Assistant Director)</w:t>
                            </w:r>
                          </w:p>
                        </w:txbxContent>
                      </wps:txbx>
                      <wps:bodyPr wrap="square" rtlCol="0">
                        <a:spAutoFit/>
                      </wps:bodyPr>
                    </wps:wsp>
                  </a:graphicData>
                </a:graphic>
                <wp14:sizeRelH relativeFrom="margin">
                  <wp14:pctWidth>0</wp14:pctWidth>
                </wp14:sizeRelH>
              </wp:anchor>
            </w:drawing>
          </mc:Choice>
          <mc:Fallback>
            <w:pict>
              <v:shape w14:anchorId="2A3B429F" id="TextBox 65" o:spid="_x0000_s1044" type="#_x0000_t202" style="position:absolute;margin-left:51pt;margin-top:12.45pt;width:135.75pt;height:65.4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" fillcolor="#780032" stroked="f">
                <v:textbox style="mso-fit-shape-to-text:t">
                  <w:txbxContent>
                    <w:p w14:paraId="7E8CA8B9" w14:textId="77777777" w:rsidR="00480F51" w:rsidRDefault="00480F51" w:rsidP="00083B5B">
                      <w:pPr>
                        <w:pStyle w:val="NormalWeb"/>
                        <w:spacing w:before="2" w:after="2"/>
                      </w:pPr>
                      <w:r>
                        <w:rPr>
                          <w:rFonts w:asciiTheme="minorHAnsi" w:hAnsi="Calibri" w:cstheme="minorBidi"/>
                          <w:color w:val="FFFFFF" w:themeColor="background1"/>
                          <w:kern w:val="24"/>
                        </w:rPr>
                        <w:t>David Williams</w:t>
                      </w:r>
                    </w:p>
                    <w:p w14:paraId="1006B435" w14:textId="2B0076FB" w:rsidR="00480F51" w:rsidRDefault="00480F51" w:rsidP="00083B5B">
                      <w:pPr>
                        <w:pStyle w:val="NormalWeb"/>
                        <w:spacing w:before="2" w:after="2"/>
                      </w:pPr>
                      <w:r>
                        <w:rPr>
                          <w:rFonts w:asciiTheme="minorHAnsi" w:hAnsi="Calibri" w:cstheme="minorBidi"/>
                          <w:color w:val="FFFFFF" w:themeColor="background1"/>
                          <w:kern w:val="24"/>
                        </w:rPr>
                        <w:t>School Organisation Lead &amp; Adviser (Assistant Director)</w:t>
                      </w:r>
                    </w:p>
                  </w:txbxContent>
                </v:textbox>
              </v:shape>
            </w:pict>
          </mc:Fallback>
        </mc:AlternateContent>
      </w:r>
    </w:p>
    <w:p w14:paraId="0EC8CE23" w14:textId="391EBDF3" w:rsidR="00083B5B" w:rsidRDefault="00397E0A" w:rsidP="00DD73A4">
      <w:pPr>
        <w:spacing w:after="200" w:line="276" w:lineRule="auto"/>
      </w:pPr>
      <w:r w:rsidRPr="00083B5B">
        <w:rPr>
          <w:noProof/>
        </w:rPr>
        <mc:AlternateContent>
          <mc:Choice Requires="wps">
            <w:drawing>
              <wp:anchor distT="0" distB="0" distL="114300" distR="114300" simplePos="0" relativeHeight="251731968" behindDoc="0" locked="0" layoutInCell="1" allowOverlap="1" wp14:anchorId="25088B9A" wp14:editId="0FF7A28F">
                <wp:simplePos x="0" y="0"/>
                <wp:positionH relativeFrom="column">
                  <wp:posOffset>2343150</wp:posOffset>
                </wp:positionH>
                <wp:positionV relativeFrom="paragraph">
                  <wp:posOffset>106103</wp:posOffset>
                </wp:positionV>
                <wp:extent cx="381000" cy="228600"/>
                <wp:effectExtent l="0" t="0" r="19050" b="19050"/>
                <wp:wrapNone/>
                <wp:docPr id="38" name="Line">
                  <a:extLst xmlns:a="http://schemas.openxmlformats.org/drawingml/2006/main">
                    <a:ext uri="{FF2B5EF4-FFF2-40B4-BE49-F238E27FC236}">
                      <a16:creationId xmlns:a16="http://schemas.microsoft.com/office/drawing/2014/main" id="{C96C104E-C6C5-4AF5-9A7D-116502DF8D12}"/>
                    </a:ext>
                  </a:extLst>
                </wp:docPr>
                <wp:cNvGraphicFramePr/>
                <a:graphic xmlns:a="http://schemas.openxmlformats.org/drawingml/2006/main">
                  <a:graphicData uri="http://schemas.microsoft.com/office/word/2010/wordprocessingShape">
                    <wps:wsp>
                      <wps:cNvCnPr/>
                      <wps:spPr>
                        <a:xfrm>
                          <a:off x="0" y="0"/>
                          <a:ext cx="381000" cy="228600"/>
                        </a:xfrm>
                        <a:prstGeom prst="line">
                          <a:avLst/>
                        </a:prstGeom>
                        <a:ln w="3175">
                          <a:solidFill>
                            <a:srgbClr val="000000"/>
                          </a:solidFill>
                          <a:miter lim="400000"/>
                        </a:ln>
                      </wps:spPr>
                      <wps:bodyPr/>
                    </wps:wsp>
                  </a:graphicData>
                </a:graphic>
                <wp14:sizeRelH relativeFrom="margin">
                  <wp14:pctWidth>0</wp14:pctWidth>
                </wp14:sizeRelH>
                <wp14:sizeRelV relativeFrom="margin">
                  <wp14:pctHeight>0</wp14:pctHeight>
                </wp14:sizeRelV>
              </wp:anchor>
            </w:drawing>
          </mc:Choice>
          <mc:Fallback>
            <w:pict>
              <v:line w14:anchorId="20303DB7" id="Line"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5pt,8.35pt" to="214.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" strokeweight=".25pt">
                <v:stroke miterlimit="4" joinstyle="miter"/>
              </v:line>
            </w:pict>
          </mc:Fallback>
        </mc:AlternateContent>
      </w:r>
    </w:p>
    <w:p w14:paraId="4898D8E6" w14:textId="00D27A74" w:rsidR="00083B5B" w:rsidRDefault="00083B5B" w:rsidP="00DD73A4">
      <w:pPr>
        <w:spacing w:after="200" w:line="276" w:lineRule="auto"/>
      </w:pPr>
    </w:p>
    <w:p w14:paraId="120EFCD2" w14:textId="77777777" w:rsidR="00BF514D" w:rsidRDefault="00BF514D" w:rsidP="00DD73A4">
      <w:pPr>
        <w:spacing w:after="200" w:line="276" w:lineRule="auto"/>
      </w:pPr>
    </w:p>
    <w:p w14:paraId="4A7DD1FF" w14:textId="12B00803" w:rsidR="00346544" w:rsidRDefault="000E4C2C">
      <w:pPr>
        <w:spacing w:after="200" w:line="276" w:lineRule="auto"/>
        <w:rPr>
          <w:rFonts w:asciiTheme="minorHAnsi" w:hAnsiTheme="minorHAnsi" w:cstheme="minorHAnsi"/>
          <w:sz w:val="24"/>
          <w:szCs w:val="24"/>
        </w:rPr>
      </w:pPr>
      <w:r>
        <w:rPr>
          <w:rFonts w:asciiTheme="minorHAnsi" w:hAnsiTheme="minorHAnsi" w:cstheme="minorHAnsi"/>
          <w:noProof/>
          <w:sz w:val="24"/>
          <w:szCs w:val="24"/>
        </w:rPr>
        <w:drawing>
          <wp:inline distT="0" distB="0" distL="0" distR="0" wp14:anchorId="2CCF760F" wp14:editId="7DE9070F">
            <wp:extent cx="5721927" cy="2410691"/>
            <wp:effectExtent l="0" t="0" r="0" b="8890"/>
            <wp:docPr id="1" name="Picture 1" descr="C:\Users\cookt\AppData\Local\Packages\Microsoft.Office.Desktop_8wekyb3d8bbwe\AC\INetCache\Content.Outlook\34IH2I0G\Family Ma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okt\AppData\Local\Packages\Microsoft.Office.Desktop_8wekyb3d8bbwe\AC\INetCache\Content.Outlook\34IH2I0G\Family Max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0621" b="13206"/>
                    <a:stretch/>
                  </pic:blipFill>
                  <pic:spPr bwMode="auto">
                    <a:xfrm>
                      <a:off x="0" y="0"/>
                      <a:ext cx="5731510" cy="2414728"/>
                    </a:xfrm>
                    <a:prstGeom prst="rect">
                      <a:avLst/>
                    </a:prstGeom>
                    <a:noFill/>
                    <a:ln>
                      <a:noFill/>
                    </a:ln>
                    <a:extLst>
                      <a:ext uri="{53640926-AAD7-44D8-BBD7-CCE9431645EC}">
                        <a14:shadowObscured xmlns:a14="http://schemas.microsoft.com/office/drawing/2010/main"/>
                      </a:ext>
                    </a:extLst>
                  </pic:spPr>
                </pic:pic>
              </a:graphicData>
            </a:graphic>
          </wp:inline>
        </w:drawing>
      </w:r>
      <w:r w:rsidR="00346544">
        <w:rPr>
          <w:rFonts w:asciiTheme="minorHAnsi" w:hAnsiTheme="minorHAnsi" w:cstheme="minorHAnsi"/>
          <w:sz w:val="24"/>
          <w:szCs w:val="24"/>
        </w:rPr>
        <w:br w:type="page"/>
      </w:r>
    </w:p>
    <w:p w14:paraId="1D4E9718" w14:textId="6B5ADDDD" w:rsidR="00460465" w:rsidRDefault="00FF297D" w:rsidP="001565F6">
      <w:pPr>
        <w:spacing w:after="200" w:line="276" w:lineRule="auto"/>
        <w:jc w:val="right"/>
        <w:rPr>
          <w:rFonts w:asciiTheme="majorHAnsi" w:hAnsiTheme="majorHAnsi"/>
          <w:b/>
          <w:sz w:val="28"/>
          <w:szCs w:val="24"/>
        </w:rPr>
      </w:pPr>
      <w:r>
        <w:rPr>
          <w:rFonts w:asciiTheme="majorHAnsi" w:hAnsiTheme="majorHAnsi"/>
          <w:b/>
          <w:sz w:val="28"/>
          <w:szCs w:val="24"/>
        </w:rPr>
        <w:lastRenderedPageBreak/>
        <w:t xml:space="preserve"> </w:t>
      </w:r>
      <w:r w:rsidR="00460465">
        <w:rPr>
          <w:rFonts w:asciiTheme="majorHAnsi" w:hAnsiTheme="majorHAnsi"/>
          <w:b/>
          <w:noProof/>
          <w:sz w:val="28"/>
          <w:szCs w:val="24"/>
        </w:rPr>
        <w:drawing>
          <wp:inline distT="0" distB="0" distL="0" distR="0" wp14:anchorId="7A6BC8DC" wp14:editId="521EF092">
            <wp:extent cx="2158365" cy="65849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58365" cy="658495"/>
                    </a:xfrm>
                    <a:prstGeom prst="rect">
                      <a:avLst/>
                    </a:prstGeom>
                    <a:noFill/>
                  </pic:spPr>
                </pic:pic>
              </a:graphicData>
            </a:graphic>
          </wp:inline>
        </w:drawing>
      </w:r>
    </w:p>
    <w:p w14:paraId="1647F8E1" w14:textId="77777777" w:rsidR="00F14707" w:rsidRDefault="00F14707" w:rsidP="0098415E">
      <w:pPr>
        <w:suppressAutoHyphens/>
        <w:rPr>
          <w:rFonts w:asciiTheme="majorHAnsi" w:hAnsiTheme="majorHAnsi"/>
          <w:b/>
          <w:sz w:val="28"/>
          <w:szCs w:val="24"/>
        </w:rPr>
      </w:pPr>
    </w:p>
    <w:p w14:paraId="35FFF1C0" w14:textId="6B0735E1" w:rsidR="0098415E" w:rsidRPr="0098415E" w:rsidRDefault="0098415E" w:rsidP="0098415E">
      <w:pPr>
        <w:suppressAutoHyphens/>
        <w:rPr>
          <w:rFonts w:asciiTheme="majorHAnsi" w:hAnsiTheme="majorHAnsi"/>
          <w:b/>
          <w:sz w:val="28"/>
          <w:szCs w:val="24"/>
        </w:rPr>
      </w:pPr>
      <w:r w:rsidRPr="0098415E">
        <w:rPr>
          <w:rFonts w:asciiTheme="majorHAnsi" w:hAnsiTheme="majorHAnsi"/>
          <w:b/>
          <w:sz w:val="28"/>
          <w:szCs w:val="24"/>
        </w:rPr>
        <w:t>Job Description</w:t>
      </w:r>
    </w:p>
    <w:p w14:paraId="16DF3EA4" w14:textId="77777777" w:rsidR="00187441" w:rsidRPr="00187441" w:rsidRDefault="00187441" w:rsidP="00187441">
      <w:pPr>
        <w:jc w:val="right"/>
        <w:rPr>
          <w:rFonts w:asciiTheme="majorHAnsi" w:eastAsiaTheme="minorEastAsia" w:hAnsiTheme="majorHAnsi"/>
          <w:b/>
          <w:color w:val="000000" w:themeColor="text1"/>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2"/>
      </w:tblGrid>
      <w:tr w:rsidR="00187441" w:rsidRPr="00187441" w14:paraId="1367A628" w14:textId="77777777" w:rsidTr="00187441">
        <w:tc>
          <w:tcPr>
            <w:tcW w:w="9242" w:type="dxa"/>
          </w:tcPr>
          <w:p w14:paraId="42E76CE5" w14:textId="0457BB84" w:rsidR="00003916" w:rsidRPr="00187441" w:rsidRDefault="00187441" w:rsidP="00187441">
            <w:pPr>
              <w:spacing w:before="100"/>
              <w:rPr>
                <w:rFonts w:asciiTheme="minorHAnsi" w:eastAsiaTheme="minorEastAsia" w:hAnsiTheme="minorHAnsi" w:cstheme="minorHAnsi"/>
                <w:b/>
                <w:bCs/>
                <w:sz w:val="24"/>
                <w:szCs w:val="24"/>
                <w:lang w:val="en-US" w:eastAsia="en-US"/>
              </w:rPr>
            </w:pPr>
            <w:r w:rsidRPr="00187441">
              <w:rPr>
                <w:rFonts w:asciiTheme="minorHAnsi" w:eastAsiaTheme="minorEastAsia" w:hAnsiTheme="minorHAnsi" w:cstheme="minorHAnsi"/>
                <w:b/>
                <w:bCs/>
                <w:sz w:val="24"/>
                <w:szCs w:val="24"/>
                <w:lang w:val="en-US" w:eastAsia="en-US"/>
              </w:rPr>
              <w:t xml:space="preserve">POST:  </w:t>
            </w:r>
            <w:r w:rsidR="00F41764">
              <w:rPr>
                <w:rFonts w:asciiTheme="minorHAnsi" w:eastAsiaTheme="minorEastAsia" w:hAnsiTheme="minorHAnsi" w:cstheme="minorHAnsi"/>
                <w:b/>
                <w:bCs/>
                <w:sz w:val="24"/>
                <w:szCs w:val="24"/>
                <w:lang w:val="en-US" w:eastAsia="en-US"/>
              </w:rPr>
              <w:t xml:space="preserve">Growing Faith </w:t>
            </w:r>
            <w:r w:rsidRPr="00187441">
              <w:rPr>
                <w:rFonts w:asciiTheme="minorHAnsi" w:eastAsiaTheme="minorEastAsia" w:hAnsiTheme="minorHAnsi" w:cstheme="minorHAnsi"/>
                <w:b/>
                <w:bCs/>
                <w:sz w:val="24"/>
                <w:szCs w:val="24"/>
                <w:lang w:val="en-US" w:eastAsia="en-US"/>
              </w:rPr>
              <w:t xml:space="preserve">Adviser </w:t>
            </w:r>
            <w:r w:rsidR="009A53A6">
              <w:rPr>
                <w:rFonts w:asciiTheme="minorHAnsi" w:eastAsiaTheme="minorEastAsia" w:hAnsiTheme="minorHAnsi" w:cstheme="minorHAnsi"/>
                <w:b/>
                <w:bCs/>
                <w:sz w:val="24"/>
                <w:szCs w:val="24"/>
                <w:lang w:val="en-US" w:eastAsia="en-US"/>
              </w:rPr>
              <w:t>with D</w:t>
            </w:r>
            <w:r w:rsidRPr="00187441">
              <w:rPr>
                <w:rFonts w:asciiTheme="minorHAnsi" w:eastAsiaTheme="minorEastAsia" w:hAnsiTheme="minorHAnsi" w:cstheme="minorHAnsi"/>
                <w:b/>
                <w:bCs/>
                <w:sz w:val="24"/>
                <w:szCs w:val="24"/>
                <w:lang w:val="en-US" w:eastAsia="en-US"/>
              </w:rPr>
              <w:t>igital Media</w:t>
            </w:r>
            <w:r w:rsidR="00D74E9D">
              <w:rPr>
                <w:rFonts w:asciiTheme="minorHAnsi" w:eastAsiaTheme="minorEastAsia" w:hAnsiTheme="minorHAnsi" w:cstheme="minorHAnsi"/>
                <w:b/>
                <w:bCs/>
                <w:sz w:val="24"/>
                <w:szCs w:val="24"/>
                <w:lang w:val="en-US" w:eastAsia="en-US"/>
              </w:rPr>
              <w:t xml:space="preserve"> Coordination</w:t>
            </w:r>
            <w:r w:rsidR="00003916">
              <w:rPr>
                <w:rFonts w:asciiTheme="minorHAnsi" w:eastAsiaTheme="minorEastAsia" w:hAnsiTheme="minorHAnsi" w:cstheme="minorHAnsi"/>
                <w:b/>
                <w:bCs/>
                <w:sz w:val="24"/>
                <w:szCs w:val="24"/>
                <w:lang w:val="en-US" w:eastAsia="en-US"/>
              </w:rPr>
              <w:t xml:space="preserve"> (Fixed Term for 3 years subject to review)</w:t>
            </w:r>
          </w:p>
          <w:p w14:paraId="5C71C38B" w14:textId="3059CA62" w:rsidR="00187441" w:rsidRPr="00187441" w:rsidRDefault="00187441" w:rsidP="00187441">
            <w:pPr>
              <w:spacing w:before="100"/>
              <w:rPr>
                <w:rFonts w:asciiTheme="majorHAnsi" w:eastAsiaTheme="minorEastAsia" w:hAnsiTheme="majorHAnsi"/>
                <w:b/>
                <w:bCs/>
                <w:sz w:val="24"/>
                <w:szCs w:val="24"/>
                <w:lang w:val="en-US" w:eastAsia="en-US"/>
              </w:rPr>
            </w:pPr>
          </w:p>
        </w:tc>
      </w:tr>
    </w:tbl>
    <w:p w14:paraId="0A5E0D46" w14:textId="77777777" w:rsidR="00187441" w:rsidRPr="00187441" w:rsidRDefault="00187441" w:rsidP="00187441">
      <w:pPr>
        <w:rPr>
          <w:rFonts w:asciiTheme="majorHAnsi" w:eastAsiaTheme="minorEastAsia" w:hAnsiTheme="majorHAnsi"/>
          <w:sz w:val="24"/>
          <w:szCs w:val="24"/>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2"/>
      </w:tblGrid>
      <w:tr w:rsidR="00187441" w:rsidRPr="00187441" w14:paraId="5B6E3F87" w14:textId="77777777" w:rsidTr="00A21AC2">
        <w:tc>
          <w:tcPr>
            <w:tcW w:w="9853" w:type="dxa"/>
          </w:tcPr>
          <w:p w14:paraId="552FE782" w14:textId="77777777" w:rsidR="00187441" w:rsidRPr="00187441" w:rsidRDefault="00187441" w:rsidP="00187441">
            <w:pPr>
              <w:spacing w:before="80" w:after="80"/>
              <w:rPr>
                <w:rFonts w:asciiTheme="minorHAnsi" w:eastAsiaTheme="minorEastAsia" w:hAnsiTheme="minorHAnsi" w:cstheme="minorHAnsi"/>
                <w:b/>
                <w:bCs/>
                <w:sz w:val="24"/>
                <w:szCs w:val="24"/>
                <w:lang w:val="en-US" w:eastAsia="en-US"/>
              </w:rPr>
            </w:pPr>
            <w:r w:rsidRPr="00187441">
              <w:rPr>
                <w:rFonts w:asciiTheme="minorHAnsi" w:eastAsiaTheme="minorEastAsia" w:hAnsiTheme="minorHAnsi" w:cstheme="minorHAnsi"/>
                <w:b/>
                <w:bCs/>
                <w:sz w:val="24"/>
                <w:szCs w:val="24"/>
                <w:lang w:val="en-US" w:eastAsia="en-US"/>
              </w:rPr>
              <w:t>Our vision</w:t>
            </w:r>
          </w:p>
          <w:p w14:paraId="29D13F18" w14:textId="77777777" w:rsidR="00187441" w:rsidRPr="00187441" w:rsidRDefault="00187441" w:rsidP="00187441">
            <w:pPr>
              <w:spacing w:before="100" w:after="100"/>
              <w:rPr>
                <w:rFonts w:asciiTheme="majorHAnsi" w:eastAsiaTheme="minorEastAsia" w:hAnsiTheme="majorHAnsi"/>
                <w:sz w:val="24"/>
                <w:szCs w:val="24"/>
                <w:lang w:val="en-US" w:eastAsia="en-US"/>
              </w:rPr>
            </w:pPr>
            <w:r w:rsidRPr="00187441">
              <w:rPr>
                <w:rFonts w:asciiTheme="minorHAnsi" w:eastAsiaTheme="minorEastAsia" w:hAnsiTheme="minorHAnsi" w:cstheme="minorHAnsi"/>
                <w:sz w:val="24"/>
                <w:szCs w:val="24"/>
                <w:lang w:val="en-US" w:eastAsia="en-US"/>
              </w:rPr>
              <w:t>In response to God’s immense love for us, we seek to be God’s people living and telling the story of Jesus.</w:t>
            </w:r>
          </w:p>
        </w:tc>
      </w:tr>
    </w:tbl>
    <w:p w14:paraId="2F8806A5" w14:textId="77777777" w:rsidR="00187441" w:rsidRPr="00187441" w:rsidRDefault="00187441" w:rsidP="00187441">
      <w:pPr>
        <w:rPr>
          <w:rFonts w:asciiTheme="majorHAnsi" w:eastAsiaTheme="minorEastAsia" w:hAnsiTheme="majorHAnsi"/>
          <w:sz w:val="24"/>
          <w:szCs w:val="24"/>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2"/>
      </w:tblGrid>
      <w:tr w:rsidR="00187441" w:rsidRPr="00187441" w14:paraId="60E3BBBE" w14:textId="77777777" w:rsidTr="00187441">
        <w:trPr>
          <w:trHeight w:val="2971"/>
        </w:trPr>
        <w:tc>
          <w:tcPr>
            <w:tcW w:w="9853" w:type="dxa"/>
          </w:tcPr>
          <w:p w14:paraId="1073B14D" w14:textId="77777777" w:rsidR="00187441" w:rsidRPr="00187441" w:rsidRDefault="00187441" w:rsidP="00187441">
            <w:pPr>
              <w:spacing w:before="100"/>
              <w:rPr>
                <w:rFonts w:asciiTheme="minorHAnsi" w:eastAsiaTheme="minorEastAsia" w:hAnsiTheme="minorHAnsi" w:cstheme="minorHAnsi"/>
                <w:sz w:val="24"/>
                <w:szCs w:val="24"/>
                <w:lang w:val="en-US" w:eastAsia="en-US"/>
              </w:rPr>
            </w:pPr>
            <w:r w:rsidRPr="00187441">
              <w:rPr>
                <w:rFonts w:asciiTheme="minorHAnsi" w:eastAsiaTheme="minorEastAsia" w:hAnsiTheme="minorHAnsi" w:cstheme="minorHAnsi"/>
                <w:b/>
                <w:bCs/>
                <w:sz w:val="24"/>
                <w:szCs w:val="24"/>
                <w:lang w:val="en-US" w:eastAsia="en-US"/>
              </w:rPr>
              <w:t>Key purpose of the post:</w:t>
            </w:r>
          </w:p>
          <w:p w14:paraId="4E949380" w14:textId="5C020024" w:rsidR="00F54072" w:rsidRPr="00F54072" w:rsidRDefault="00F54072" w:rsidP="00F54072">
            <w:pPr>
              <w:jc w:val="both"/>
              <w:rPr>
                <w:rFonts w:asciiTheme="minorHAnsi" w:hAnsiTheme="minorHAnsi" w:cstheme="minorHAnsi"/>
                <w:color w:val="000000" w:themeColor="text1"/>
                <w:sz w:val="24"/>
                <w:szCs w:val="24"/>
                <w:lang w:eastAsia="en-US"/>
              </w:rPr>
            </w:pPr>
            <w:r w:rsidRPr="00F54072">
              <w:rPr>
                <w:rFonts w:asciiTheme="minorHAnsi" w:hAnsiTheme="minorHAnsi" w:cstheme="minorHAnsi"/>
                <w:color w:val="000000" w:themeColor="text1"/>
                <w:sz w:val="24"/>
                <w:szCs w:val="24"/>
              </w:rPr>
              <w:t xml:space="preserve">This is a backfill for a secondment by the </w:t>
            </w:r>
            <w:r w:rsidRPr="00F54072">
              <w:rPr>
                <w:rFonts w:asciiTheme="minorHAnsi" w:hAnsiTheme="minorHAnsi" w:cstheme="minorHAnsi"/>
                <w:sz w:val="24"/>
                <w:szCs w:val="24"/>
                <w:lang w:eastAsia="en-US"/>
              </w:rPr>
              <w:t xml:space="preserve">Growing Faith &amp; Everyday Faith </w:t>
            </w:r>
            <w:r w:rsidR="003A6146">
              <w:rPr>
                <w:rFonts w:asciiTheme="minorHAnsi" w:hAnsiTheme="minorHAnsi" w:cstheme="minorHAnsi"/>
                <w:sz w:val="24"/>
                <w:szCs w:val="24"/>
                <w:lang w:eastAsia="en-US"/>
              </w:rPr>
              <w:t>A</w:t>
            </w:r>
            <w:r w:rsidRPr="00F54072">
              <w:rPr>
                <w:rFonts w:asciiTheme="minorHAnsi" w:hAnsiTheme="minorHAnsi" w:cstheme="minorHAnsi"/>
                <w:sz w:val="24"/>
                <w:szCs w:val="24"/>
                <w:lang w:eastAsia="en-US"/>
              </w:rPr>
              <w:t>dviser</w:t>
            </w:r>
            <w:r w:rsidRPr="00F54072">
              <w:rPr>
                <w:rFonts w:asciiTheme="minorHAnsi" w:hAnsiTheme="minorHAnsi" w:cstheme="minorHAnsi"/>
                <w:sz w:val="24"/>
                <w:szCs w:val="24"/>
              </w:rPr>
              <w:t xml:space="preserve"> for the Wells Archdeaconry</w:t>
            </w:r>
          </w:p>
          <w:p w14:paraId="6E7D5AF5" w14:textId="5C96176F" w:rsidR="00187441" w:rsidRPr="00187441" w:rsidRDefault="00187441" w:rsidP="00187441">
            <w:pPr>
              <w:numPr>
                <w:ilvl w:val="0"/>
                <w:numId w:val="25"/>
              </w:numPr>
              <w:contextualSpacing/>
              <w:jc w:val="both"/>
              <w:rPr>
                <w:rFonts w:asciiTheme="minorHAnsi" w:eastAsiaTheme="minorEastAsia" w:hAnsiTheme="minorHAnsi" w:cstheme="minorHAnsi"/>
                <w:sz w:val="24"/>
                <w:szCs w:val="24"/>
                <w:lang w:eastAsia="en-US"/>
              </w:rPr>
            </w:pPr>
            <w:r w:rsidRPr="00187441">
              <w:rPr>
                <w:rFonts w:asciiTheme="minorHAnsi" w:hAnsiTheme="minorHAnsi" w:cstheme="minorHAnsi"/>
                <w:sz w:val="24"/>
                <w:szCs w:val="24"/>
                <w:lang w:eastAsia="en-US"/>
              </w:rPr>
              <w:t xml:space="preserve">As one of the team of Growing Faith &amp; Everyday Faith </w:t>
            </w:r>
            <w:r w:rsidR="003A6146">
              <w:rPr>
                <w:rFonts w:asciiTheme="minorHAnsi" w:hAnsiTheme="minorHAnsi" w:cstheme="minorHAnsi"/>
                <w:sz w:val="24"/>
                <w:szCs w:val="24"/>
                <w:lang w:eastAsia="en-US"/>
              </w:rPr>
              <w:t>a</w:t>
            </w:r>
            <w:r w:rsidRPr="00187441">
              <w:rPr>
                <w:rFonts w:asciiTheme="minorHAnsi" w:hAnsiTheme="minorHAnsi" w:cstheme="minorHAnsi"/>
                <w:sz w:val="24"/>
                <w:szCs w:val="24"/>
                <w:lang w:eastAsia="en-US"/>
              </w:rPr>
              <w:t xml:space="preserve">dvisers, to be an enthusiastic advocate of Growing Faith and Everyday Faith, inspiring and encouraging people to live out the Christian faith in </w:t>
            </w:r>
            <w:r w:rsidR="006B4BE4" w:rsidRPr="00187441">
              <w:rPr>
                <w:rFonts w:asciiTheme="minorHAnsi" w:hAnsiTheme="minorHAnsi" w:cstheme="minorHAnsi"/>
                <w:sz w:val="24"/>
                <w:szCs w:val="24"/>
                <w:lang w:eastAsia="en-US"/>
              </w:rPr>
              <w:t>day-to-day</w:t>
            </w:r>
            <w:r w:rsidRPr="00187441">
              <w:rPr>
                <w:rFonts w:asciiTheme="minorHAnsi" w:hAnsiTheme="minorHAnsi" w:cstheme="minorHAnsi"/>
                <w:sz w:val="24"/>
                <w:szCs w:val="24"/>
                <w:lang w:eastAsia="en-US"/>
              </w:rPr>
              <w:t xml:space="preserve"> life. </w:t>
            </w:r>
          </w:p>
          <w:p w14:paraId="5A1757E6" w14:textId="614CEE7C" w:rsidR="00187441" w:rsidRPr="00187441" w:rsidRDefault="00187441" w:rsidP="00187441">
            <w:pPr>
              <w:numPr>
                <w:ilvl w:val="0"/>
                <w:numId w:val="25"/>
              </w:numPr>
              <w:contextualSpacing/>
              <w:jc w:val="both"/>
              <w:rPr>
                <w:rFonts w:asciiTheme="minorHAnsi" w:eastAsiaTheme="minorEastAsia" w:hAnsiTheme="minorHAnsi" w:cstheme="minorHAnsi"/>
                <w:sz w:val="24"/>
                <w:szCs w:val="24"/>
                <w:lang w:eastAsia="en-US"/>
              </w:rPr>
            </w:pPr>
            <w:r w:rsidRPr="00187441">
              <w:rPr>
                <w:rFonts w:asciiTheme="minorHAnsi" w:hAnsiTheme="minorHAnsi" w:cstheme="minorHAnsi"/>
                <w:sz w:val="24"/>
                <w:szCs w:val="24"/>
                <w:lang w:eastAsia="en-US"/>
              </w:rPr>
              <w:t xml:space="preserve">To offer dedicated support to the archdeacon, </w:t>
            </w:r>
            <w:r w:rsidR="006B4BE4" w:rsidRPr="00187441">
              <w:rPr>
                <w:rFonts w:asciiTheme="minorHAnsi" w:hAnsiTheme="minorHAnsi" w:cstheme="minorHAnsi"/>
                <w:sz w:val="24"/>
                <w:szCs w:val="24"/>
                <w:lang w:eastAsia="en-US"/>
              </w:rPr>
              <w:t>deaneries,</w:t>
            </w:r>
            <w:r w:rsidRPr="00187441">
              <w:rPr>
                <w:rFonts w:asciiTheme="minorHAnsi" w:hAnsiTheme="minorHAnsi" w:cstheme="minorHAnsi"/>
                <w:sz w:val="24"/>
                <w:szCs w:val="24"/>
                <w:lang w:eastAsia="en-US"/>
              </w:rPr>
              <w:t xml:space="preserve"> and parishes of the (Wells) archdeaconry in developing faith in children, young people, and adults.</w:t>
            </w:r>
          </w:p>
          <w:p w14:paraId="4C93E5CD" w14:textId="77777777" w:rsidR="00187441" w:rsidRPr="00187441" w:rsidRDefault="00187441" w:rsidP="00187441">
            <w:pPr>
              <w:numPr>
                <w:ilvl w:val="0"/>
                <w:numId w:val="25"/>
              </w:numPr>
              <w:contextualSpacing/>
              <w:jc w:val="both"/>
              <w:rPr>
                <w:rFonts w:asciiTheme="majorHAnsi" w:eastAsiaTheme="minorEastAsia" w:hAnsiTheme="majorHAnsi" w:cs="Cambria"/>
                <w:sz w:val="24"/>
                <w:szCs w:val="24"/>
                <w:lang w:eastAsia="en-US"/>
              </w:rPr>
            </w:pPr>
            <w:r w:rsidRPr="00187441">
              <w:rPr>
                <w:rFonts w:asciiTheme="minorHAnsi" w:eastAsiaTheme="minorEastAsia" w:hAnsiTheme="minorHAnsi" w:cstheme="minorHAnsi"/>
                <w:sz w:val="24"/>
                <w:szCs w:val="24"/>
                <w:lang w:eastAsia="en-US"/>
              </w:rPr>
              <w:t xml:space="preserve">Ensure the work of the </w:t>
            </w:r>
            <w:r w:rsidRPr="00187441">
              <w:rPr>
                <w:rFonts w:asciiTheme="minorHAnsi" w:hAnsiTheme="minorHAnsi" w:cstheme="minorHAnsi"/>
                <w:sz w:val="24"/>
                <w:szCs w:val="24"/>
                <w:lang w:eastAsia="en-US"/>
              </w:rPr>
              <w:t>Growing Faith &amp; Everyday Faith advisers, and others is communicated across social media and other digital platforms.</w:t>
            </w:r>
          </w:p>
        </w:tc>
      </w:tr>
    </w:tbl>
    <w:p w14:paraId="1BA652CC" w14:textId="77777777" w:rsidR="00187441" w:rsidRPr="00187441" w:rsidRDefault="00187441" w:rsidP="00187441">
      <w:pPr>
        <w:rPr>
          <w:rFonts w:asciiTheme="majorHAnsi" w:eastAsiaTheme="minorEastAsia" w:hAnsiTheme="majorHAnsi"/>
          <w:sz w:val="24"/>
          <w:szCs w:val="24"/>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2"/>
      </w:tblGrid>
      <w:tr w:rsidR="00187441" w:rsidRPr="00187441" w14:paraId="190AE7B0" w14:textId="77777777" w:rsidTr="00A21AC2">
        <w:tc>
          <w:tcPr>
            <w:tcW w:w="9853" w:type="dxa"/>
          </w:tcPr>
          <w:p w14:paraId="56C32FBA" w14:textId="0104E6DE" w:rsidR="00187441" w:rsidRPr="00480F51" w:rsidRDefault="00187441" w:rsidP="00480F51">
            <w:pPr>
              <w:spacing w:after="240"/>
              <w:rPr>
                <w:rFonts w:ascii="Calibri" w:hAnsi="Calibri" w:cs="Calibri"/>
                <w:lang w:eastAsia="en-US"/>
              </w:rPr>
            </w:pPr>
            <w:r w:rsidRPr="00187441">
              <w:rPr>
                <w:rFonts w:asciiTheme="minorHAnsi" w:eastAsiaTheme="minorEastAsia" w:hAnsiTheme="minorHAnsi" w:cstheme="minorHAnsi"/>
                <w:b/>
                <w:bCs/>
                <w:sz w:val="24"/>
                <w:szCs w:val="24"/>
                <w:lang w:val="en-US" w:eastAsia="en-US"/>
              </w:rPr>
              <w:t>Location:</w:t>
            </w:r>
            <w:r w:rsidRPr="00187441">
              <w:rPr>
                <w:rFonts w:asciiTheme="minorHAnsi" w:eastAsiaTheme="minorEastAsia" w:hAnsiTheme="minorHAnsi" w:cstheme="minorHAnsi"/>
                <w:sz w:val="24"/>
                <w:szCs w:val="24"/>
                <w:lang w:val="en-US" w:eastAsia="en-US"/>
              </w:rPr>
              <w:t xml:space="preserve">           </w:t>
            </w:r>
            <w:r w:rsidR="00480F51" w:rsidRPr="00480F51">
              <w:rPr>
                <w:rFonts w:ascii="Calibri" w:hAnsi="Calibri" w:cs="Calibri"/>
                <w:sz w:val="24"/>
                <w:szCs w:val="24"/>
                <w:lang w:eastAsia="en-US"/>
              </w:rPr>
              <w:t>Archdeaconry-based/</w:t>
            </w:r>
            <w:r w:rsidR="00480F51">
              <w:rPr>
                <w:rFonts w:ascii="Calibri" w:hAnsi="Calibri" w:cs="Calibri"/>
                <w:sz w:val="24"/>
                <w:szCs w:val="24"/>
                <w:lang w:eastAsia="en-US"/>
              </w:rPr>
              <w:t xml:space="preserve">flexible - </w:t>
            </w:r>
            <w:r w:rsidR="00480F51" w:rsidRPr="00480F51">
              <w:rPr>
                <w:rFonts w:ascii="Calibri" w:hAnsi="Calibri" w:cs="Calibri"/>
                <w:sz w:val="24"/>
                <w:szCs w:val="24"/>
                <w:lang w:eastAsia="en-US"/>
              </w:rPr>
              <w:t>Flourish House when required</w:t>
            </w:r>
          </w:p>
        </w:tc>
      </w:tr>
    </w:tbl>
    <w:p w14:paraId="5266FABE" w14:textId="77777777" w:rsidR="00187441" w:rsidRPr="00187441" w:rsidRDefault="00187441" w:rsidP="00187441">
      <w:pPr>
        <w:tabs>
          <w:tab w:val="left" w:pos="2265"/>
        </w:tabs>
        <w:rPr>
          <w:rFonts w:asciiTheme="majorHAnsi" w:eastAsiaTheme="minorEastAsia" w:hAnsiTheme="majorHAnsi"/>
          <w:sz w:val="24"/>
          <w:szCs w:val="24"/>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2"/>
      </w:tblGrid>
      <w:tr w:rsidR="00187441" w:rsidRPr="00187441" w14:paraId="5A224B75" w14:textId="77777777" w:rsidTr="00A21AC2">
        <w:tc>
          <w:tcPr>
            <w:tcW w:w="9853" w:type="dxa"/>
          </w:tcPr>
          <w:p w14:paraId="53AE2084" w14:textId="56DD23CC" w:rsidR="00187441" w:rsidRPr="00187441" w:rsidRDefault="00187441" w:rsidP="00187441">
            <w:pPr>
              <w:tabs>
                <w:tab w:val="left" w:pos="2265"/>
              </w:tabs>
              <w:spacing w:before="100" w:after="100"/>
              <w:rPr>
                <w:rFonts w:asciiTheme="minorHAnsi" w:eastAsiaTheme="minorEastAsia" w:hAnsiTheme="minorHAnsi" w:cstheme="minorHAnsi"/>
                <w:sz w:val="24"/>
                <w:szCs w:val="24"/>
                <w:lang w:val="en-US" w:eastAsia="en-US"/>
              </w:rPr>
            </w:pPr>
            <w:r w:rsidRPr="00187441">
              <w:rPr>
                <w:rFonts w:asciiTheme="minorHAnsi" w:eastAsiaTheme="minorEastAsia" w:hAnsiTheme="minorHAnsi" w:cstheme="minorHAnsi"/>
                <w:b/>
                <w:bCs/>
                <w:sz w:val="24"/>
                <w:szCs w:val="24"/>
                <w:lang w:val="en-US" w:eastAsia="en-US"/>
              </w:rPr>
              <w:t xml:space="preserve">Reporting to:  </w:t>
            </w:r>
            <w:r w:rsidRPr="00187441">
              <w:rPr>
                <w:rFonts w:asciiTheme="minorHAnsi" w:eastAsiaTheme="minorEastAsia" w:hAnsiTheme="minorHAnsi" w:cstheme="minorHAnsi"/>
                <w:sz w:val="24"/>
                <w:szCs w:val="24"/>
                <w:lang w:val="en-US" w:eastAsia="en-US"/>
              </w:rPr>
              <w:t xml:space="preserve">   Head of Growing Faith and Everyday Faith</w:t>
            </w:r>
          </w:p>
        </w:tc>
      </w:tr>
    </w:tbl>
    <w:p w14:paraId="70B5A9BB" w14:textId="77777777" w:rsidR="00187441" w:rsidRPr="00187441" w:rsidRDefault="00187441" w:rsidP="00187441">
      <w:pPr>
        <w:tabs>
          <w:tab w:val="left" w:pos="2265"/>
        </w:tabs>
        <w:rPr>
          <w:rFonts w:asciiTheme="majorHAnsi" w:eastAsiaTheme="minorEastAsia" w:hAnsiTheme="majorHAnsi"/>
          <w:sz w:val="24"/>
          <w:szCs w:val="24"/>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2"/>
      </w:tblGrid>
      <w:tr w:rsidR="00187441" w:rsidRPr="00187441" w14:paraId="440486DF" w14:textId="77777777" w:rsidTr="00A21AC2">
        <w:tc>
          <w:tcPr>
            <w:tcW w:w="9853" w:type="dxa"/>
          </w:tcPr>
          <w:p w14:paraId="043D7029" w14:textId="0B271308" w:rsidR="00187441" w:rsidRPr="00187441" w:rsidRDefault="00187441" w:rsidP="00187441">
            <w:pPr>
              <w:tabs>
                <w:tab w:val="left" w:pos="2265"/>
              </w:tabs>
              <w:spacing w:before="100" w:after="100"/>
              <w:rPr>
                <w:rFonts w:asciiTheme="minorHAnsi" w:eastAsiaTheme="minorEastAsia" w:hAnsiTheme="minorHAnsi" w:cstheme="minorHAnsi"/>
                <w:sz w:val="24"/>
                <w:szCs w:val="24"/>
                <w:lang w:val="en-US" w:eastAsia="en-US"/>
              </w:rPr>
            </w:pPr>
            <w:r w:rsidRPr="00187441">
              <w:rPr>
                <w:rFonts w:asciiTheme="minorHAnsi" w:eastAsiaTheme="minorEastAsia" w:hAnsiTheme="minorHAnsi" w:cstheme="minorHAnsi"/>
                <w:b/>
                <w:sz w:val="24"/>
                <w:szCs w:val="24"/>
                <w:lang w:val="en-US" w:eastAsia="en-US"/>
              </w:rPr>
              <w:t xml:space="preserve">Hours of work:  </w:t>
            </w:r>
            <w:r w:rsidRPr="00187441">
              <w:rPr>
                <w:rFonts w:asciiTheme="minorHAnsi" w:eastAsiaTheme="minorEastAsia" w:hAnsiTheme="minorHAnsi" w:cstheme="minorHAnsi"/>
                <w:sz w:val="24"/>
                <w:szCs w:val="24"/>
                <w:lang w:val="en-US" w:eastAsia="en-US"/>
              </w:rPr>
              <w:t xml:space="preserve">  Part Time (20 hours per week)</w:t>
            </w:r>
          </w:p>
        </w:tc>
      </w:tr>
    </w:tbl>
    <w:p w14:paraId="7CB6F8C4" w14:textId="77777777" w:rsidR="00187441" w:rsidRPr="00187441" w:rsidRDefault="00187441" w:rsidP="00187441">
      <w:pPr>
        <w:rPr>
          <w:rFonts w:asciiTheme="majorHAnsi" w:eastAsiaTheme="minorEastAsia" w:hAnsiTheme="majorHAnsi"/>
          <w:sz w:val="24"/>
          <w:szCs w:val="24"/>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2"/>
      </w:tblGrid>
      <w:tr w:rsidR="00187441" w:rsidRPr="00187441" w14:paraId="4BEBA581" w14:textId="77777777" w:rsidTr="00187441">
        <w:trPr>
          <w:trHeight w:val="2852"/>
        </w:trPr>
        <w:tc>
          <w:tcPr>
            <w:tcW w:w="9853" w:type="dxa"/>
          </w:tcPr>
          <w:p w14:paraId="12727CA7" w14:textId="77777777" w:rsidR="00187441" w:rsidRPr="00187441" w:rsidRDefault="00187441" w:rsidP="00187441">
            <w:pPr>
              <w:spacing w:before="100"/>
              <w:rPr>
                <w:rFonts w:asciiTheme="minorHAnsi" w:eastAsiaTheme="minorEastAsia" w:hAnsiTheme="minorHAnsi" w:cstheme="minorHAnsi"/>
                <w:b/>
                <w:sz w:val="24"/>
                <w:szCs w:val="24"/>
                <w:lang w:val="en-US" w:eastAsia="en-US"/>
              </w:rPr>
            </w:pPr>
            <w:r w:rsidRPr="00187441">
              <w:rPr>
                <w:rFonts w:asciiTheme="minorHAnsi" w:eastAsiaTheme="minorEastAsia" w:hAnsiTheme="minorHAnsi" w:cstheme="minorHAnsi"/>
                <w:b/>
                <w:sz w:val="24"/>
                <w:szCs w:val="24"/>
                <w:lang w:val="en-US" w:eastAsia="en-US"/>
              </w:rPr>
              <w:t>Key relationships:</w:t>
            </w:r>
          </w:p>
          <w:p w14:paraId="4D24D97A" w14:textId="261CEEE8" w:rsidR="00187441" w:rsidRPr="00187441" w:rsidRDefault="00187441" w:rsidP="00187441">
            <w:pPr>
              <w:tabs>
                <w:tab w:val="center" w:pos="4320"/>
                <w:tab w:val="right" w:pos="8640"/>
              </w:tabs>
              <w:rPr>
                <w:rFonts w:asciiTheme="minorHAnsi" w:eastAsiaTheme="minorEastAsia" w:hAnsiTheme="minorHAnsi" w:cstheme="minorHAnsi"/>
                <w:sz w:val="24"/>
                <w:szCs w:val="24"/>
                <w:lang w:val="en-US" w:eastAsia="en-US"/>
              </w:rPr>
            </w:pPr>
            <w:r w:rsidRPr="00187441">
              <w:rPr>
                <w:rFonts w:asciiTheme="minorHAnsi" w:eastAsiaTheme="minorEastAsia" w:hAnsiTheme="minorHAnsi" w:cstheme="minorHAnsi"/>
                <w:sz w:val="24"/>
                <w:szCs w:val="24"/>
                <w:lang w:val="en-US" w:eastAsia="en-US"/>
              </w:rPr>
              <w:t xml:space="preserve">Diocesan Education </w:t>
            </w:r>
            <w:r w:rsidR="003A6146">
              <w:rPr>
                <w:rFonts w:asciiTheme="minorHAnsi" w:eastAsiaTheme="minorEastAsia" w:hAnsiTheme="minorHAnsi" w:cstheme="minorHAnsi"/>
                <w:sz w:val="24"/>
                <w:szCs w:val="24"/>
                <w:lang w:val="en-US" w:eastAsia="en-US"/>
              </w:rPr>
              <w:t>D</w:t>
            </w:r>
            <w:r w:rsidRPr="00187441">
              <w:rPr>
                <w:rFonts w:asciiTheme="minorHAnsi" w:eastAsiaTheme="minorEastAsia" w:hAnsiTheme="minorHAnsi" w:cstheme="minorHAnsi"/>
                <w:sz w:val="24"/>
                <w:szCs w:val="24"/>
                <w:lang w:val="en-US" w:eastAsia="en-US"/>
              </w:rPr>
              <w:t>epartment staff</w:t>
            </w:r>
          </w:p>
          <w:p w14:paraId="19B7E9C0" w14:textId="77777777" w:rsidR="00187441" w:rsidRPr="00187441" w:rsidRDefault="00187441" w:rsidP="00187441">
            <w:pPr>
              <w:tabs>
                <w:tab w:val="center" w:pos="4320"/>
                <w:tab w:val="right" w:pos="8640"/>
              </w:tabs>
              <w:rPr>
                <w:rFonts w:asciiTheme="minorHAnsi" w:eastAsiaTheme="minorEastAsia" w:hAnsiTheme="minorHAnsi" w:cstheme="minorHAnsi"/>
                <w:sz w:val="24"/>
                <w:szCs w:val="24"/>
                <w:lang w:val="en-US" w:eastAsia="en-US"/>
              </w:rPr>
            </w:pPr>
            <w:r w:rsidRPr="00187441">
              <w:rPr>
                <w:rFonts w:asciiTheme="minorHAnsi" w:eastAsiaTheme="minorEastAsia" w:hAnsiTheme="minorHAnsi" w:cstheme="minorHAnsi"/>
                <w:sz w:val="24"/>
                <w:szCs w:val="24"/>
                <w:lang w:val="en-US" w:eastAsia="en-US"/>
              </w:rPr>
              <w:t>Colleagues across diocesan support services</w:t>
            </w:r>
          </w:p>
          <w:p w14:paraId="3F8F28B7" w14:textId="77777777" w:rsidR="00187441" w:rsidRPr="00187441" w:rsidRDefault="00187441" w:rsidP="00187441">
            <w:pPr>
              <w:tabs>
                <w:tab w:val="center" w:pos="4320"/>
                <w:tab w:val="right" w:pos="8640"/>
              </w:tabs>
              <w:rPr>
                <w:rFonts w:asciiTheme="minorHAnsi" w:eastAsiaTheme="minorEastAsia" w:hAnsiTheme="minorHAnsi" w:cstheme="minorHAnsi"/>
                <w:sz w:val="24"/>
                <w:szCs w:val="24"/>
                <w:lang w:val="en-US" w:eastAsia="en-US"/>
              </w:rPr>
            </w:pPr>
            <w:r w:rsidRPr="00187441">
              <w:rPr>
                <w:rFonts w:asciiTheme="minorHAnsi" w:eastAsiaTheme="minorEastAsia" w:hAnsiTheme="minorHAnsi" w:cstheme="minorHAnsi"/>
                <w:sz w:val="24"/>
                <w:szCs w:val="24"/>
                <w:lang w:val="en-US" w:eastAsia="en-US"/>
              </w:rPr>
              <w:t>The Communication Team</w:t>
            </w:r>
          </w:p>
          <w:p w14:paraId="7219D6A2" w14:textId="77777777" w:rsidR="00187441" w:rsidRPr="00187441" w:rsidRDefault="00187441" w:rsidP="00187441">
            <w:pPr>
              <w:tabs>
                <w:tab w:val="center" w:pos="4320"/>
                <w:tab w:val="right" w:pos="8640"/>
              </w:tabs>
              <w:rPr>
                <w:rFonts w:asciiTheme="minorHAnsi" w:eastAsiaTheme="minorEastAsia" w:hAnsiTheme="minorHAnsi" w:cstheme="minorHAnsi"/>
                <w:sz w:val="24"/>
                <w:szCs w:val="24"/>
                <w:lang w:val="en-US" w:eastAsia="en-US"/>
              </w:rPr>
            </w:pPr>
            <w:r w:rsidRPr="00187441">
              <w:rPr>
                <w:rFonts w:asciiTheme="minorHAnsi" w:eastAsiaTheme="minorEastAsia" w:hAnsiTheme="minorHAnsi" w:cstheme="minorHAnsi"/>
                <w:sz w:val="24"/>
                <w:szCs w:val="24"/>
                <w:lang w:val="en-US" w:eastAsia="en-US"/>
              </w:rPr>
              <w:t>DBE, including the Faith Development Committee</w:t>
            </w:r>
          </w:p>
          <w:p w14:paraId="644C031B" w14:textId="77777777" w:rsidR="00187441" w:rsidRPr="00187441" w:rsidRDefault="00187441" w:rsidP="00187441">
            <w:pPr>
              <w:tabs>
                <w:tab w:val="center" w:pos="4320"/>
                <w:tab w:val="right" w:pos="8640"/>
              </w:tabs>
              <w:rPr>
                <w:rFonts w:asciiTheme="minorHAnsi" w:eastAsiaTheme="minorEastAsia" w:hAnsiTheme="minorHAnsi" w:cstheme="minorHAnsi"/>
                <w:bCs/>
                <w:sz w:val="24"/>
                <w:szCs w:val="24"/>
                <w:lang w:val="en-US" w:eastAsia="en-US"/>
              </w:rPr>
            </w:pPr>
            <w:r w:rsidRPr="00187441">
              <w:rPr>
                <w:rFonts w:asciiTheme="minorHAnsi" w:eastAsiaTheme="minorEastAsia" w:hAnsiTheme="minorHAnsi" w:cstheme="minorHAnsi"/>
                <w:sz w:val="24"/>
                <w:szCs w:val="24"/>
                <w:lang w:val="en-US" w:eastAsia="en-US"/>
              </w:rPr>
              <w:t>Diocesan Safeguarding Team</w:t>
            </w:r>
          </w:p>
          <w:p w14:paraId="531FFF32" w14:textId="77777777" w:rsidR="00187441" w:rsidRPr="00187441" w:rsidRDefault="00187441" w:rsidP="00187441">
            <w:pPr>
              <w:tabs>
                <w:tab w:val="center" w:pos="4320"/>
                <w:tab w:val="right" w:pos="8640"/>
              </w:tabs>
              <w:rPr>
                <w:rFonts w:asciiTheme="minorHAnsi" w:eastAsiaTheme="minorEastAsia" w:hAnsiTheme="minorHAnsi" w:cstheme="minorHAnsi"/>
                <w:bCs/>
                <w:sz w:val="24"/>
                <w:szCs w:val="24"/>
                <w:lang w:val="en-US" w:eastAsia="en-US"/>
              </w:rPr>
            </w:pPr>
            <w:r w:rsidRPr="00187441">
              <w:rPr>
                <w:rFonts w:asciiTheme="minorHAnsi" w:eastAsiaTheme="minorEastAsia" w:hAnsiTheme="minorHAnsi" w:cstheme="minorHAnsi"/>
                <w:bCs/>
                <w:sz w:val="24"/>
                <w:szCs w:val="24"/>
                <w:lang w:val="en-US" w:eastAsia="en-US"/>
              </w:rPr>
              <w:t>The Archdeacon (of Wells)</w:t>
            </w:r>
          </w:p>
          <w:p w14:paraId="0D8DF995" w14:textId="77777777" w:rsidR="00187441" w:rsidRPr="00187441" w:rsidRDefault="00187441" w:rsidP="00187441">
            <w:pPr>
              <w:tabs>
                <w:tab w:val="center" w:pos="4320"/>
                <w:tab w:val="right" w:pos="8640"/>
              </w:tabs>
              <w:rPr>
                <w:rFonts w:asciiTheme="minorHAnsi" w:eastAsiaTheme="minorEastAsia" w:hAnsiTheme="minorHAnsi" w:cstheme="minorHAnsi"/>
                <w:sz w:val="24"/>
                <w:szCs w:val="24"/>
                <w:lang w:val="en-US" w:eastAsia="en-US"/>
              </w:rPr>
            </w:pPr>
            <w:r w:rsidRPr="00187441">
              <w:rPr>
                <w:rFonts w:asciiTheme="minorHAnsi" w:eastAsiaTheme="minorEastAsia" w:hAnsiTheme="minorHAnsi" w:cstheme="minorHAnsi"/>
                <w:sz w:val="24"/>
                <w:szCs w:val="24"/>
                <w:lang w:val="en-US" w:eastAsia="en-US"/>
              </w:rPr>
              <w:t>Area Deans &amp; Lay Deans (in the Wells archdeaconry)</w:t>
            </w:r>
          </w:p>
          <w:p w14:paraId="3534F6C5" w14:textId="2FF81F73" w:rsidR="00187441" w:rsidRPr="00187441" w:rsidRDefault="00187441" w:rsidP="00187441">
            <w:pPr>
              <w:tabs>
                <w:tab w:val="center" w:pos="4320"/>
                <w:tab w:val="right" w:pos="8640"/>
              </w:tabs>
              <w:rPr>
                <w:rFonts w:asciiTheme="minorHAnsi" w:eastAsiaTheme="minorEastAsia" w:hAnsiTheme="minorHAnsi" w:cstheme="minorHAnsi"/>
                <w:sz w:val="24"/>
                <w:szCs w:val="24"/>
                <w:lang w:val="en-US" w:eastAsia="en-US"/>
              </w:rPr>
            </w:pPr>
            <w:r w:rsidRPr="00187441">
              <w:rPr>
                <w:rFonts w:asciiTheme="minorHAnsi" w:eastAsiaTheme="minorEastAsia" w:hAnsiTheme="minorHAnsi" w:cstheme="minorHAnsi"/>
                <w:sz w:val="24"/>
                <w:szCs w:val="24"/>
                <w:lang w:val="en-US" w:eastAsia="en-US"/>
              </w:rPr>
              <w:t xml:space="preserve">Other Christian </w:t>
            </w:r>
            <w:proofErr w:type="spellStart"/>
            <w:r w:rsidRPr="00187441">
              <w:rPr>
                <w:rFonts w:asciiTheme="minorHAnsi" w:eastAsiaTheme="minorEastAsia" w:hAnsiTheme="minorHAnsi" w:cstheme="minorHAnsi"/>
                <w:sz w:val="24"/>
                <w:szCs w:val="24"/>
                <w:lang w:val="en-US" w:eastAsia="en-US"/>
              </w:rPr>
              <w:t>organisations</w:t>
            </w:r>
            <w:proofErr w:type="spellEnd"/>
            <w:r w:rsidRPr="00187441">
              <w:rPr>
                <w:rFonts w:asciiTheme="minorHAnsi" w:eastAsiaTheme="minorEastAsia" w:hAnsiTheme="minorHAnsi" w:cstheme="minorHAnsi"/>
                <w:sz w:val="24"/>
                <w:szCs w:val="24"/>
                <w:lang w:val="en-US" w:eastAsia="en-US"/>
              </w:rPr>
              <w:t xml:space="preserve"> resourcing and supporting Christian </w:t>
            </w:r>
            <w:r w:rsidR="00CD1B25">
              <w:rPr>
                <w:rFonts w:asciiTheme="minorHAnsi" w:eastAsiaTheme="minorEastAsia" w:hAnsiTheme="minorHAnsi" w:cstheme="minorHAnsi"/>
                <w:sz w:val="24"/>
                <w:szCs w:val="24"/>
                <w:lang w:val="en-US" w:eastAsia="en-US"/>
              </w:rPr>
              <w:t xml:space="preserve">ministry and </w:t>
            </w:r>
            <w:r w:rsidRPr="00187441">
              <w:rPr>
                <w:rFonts w:asciiTheme="minorHAnsi" w:eastAsiaTheme="minorEastAsia" w:hAnsiTheme="minorHAnsi" w:cstheme="minorHAnsi"/>
                <w:sz w:val="24"/>
                <w:szCs w:val="24"/>
                <w:lang w:val="en-US" w:eastAsia="en-US"/>
              </w:rPr>
              <w:t>discipleship</w:t>
            </w:r>
          </w:p>
        </w:tc>
      </w:tr>
    </w:tbl>
    <w:p w14:paraId="2A3919B6" w14:textId="5077A56E" w:rsidR="00187441" w:rsidRDefault="00187441" w:rsidP="00187441">
      <w:pPr>
        <w:rPr>
          <w:rFonts w:asciiTheme="majorHAnsi" w:eastAsiaTheme="minorEastAsia" w:hAnsiTheme="majorHAnsi"/>
          <w:b/>
          <w:sz w:val="24"/>
          <w:szCs w:val="24"/>
          <w:lang w:val="en-US" w:eastAsia="en-US"/>
        </w:rPr>
      </w:pPr>
    </w:p>
    <w:p w14:paraId="19124707" w14:textId="77777777" w:rsidR="00D74E9D" w:rsidRPr="00187441" w:rsidRDefault="00D74E9D" w:rsidP="00187441">
      <w:pPr>
        <w:rPr>
          <w:rFonts w:asciiTheme="majorHAnsi" w:eastAsiaTheme="minorEastAsia" w:hAnsiTheme="majorHAnsi"/>
          <w:b/>
          <w:sz w:val="24"/>
          <w:szCs w:val="24"/>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187441" w:rsidRPr="00187441" w14:paraId="246ACDA5" w14:textId="77777777" w:rsidTr="00A21AC2">
        <w:tc>
          <w:tcPr>
            <w:tcW w:w="9622" w:type="dxa"/>
          </w:tcPr>
          <w:p w14:paraId="6B9C1868" w14:textId="3975AA04" w:rsidR="00187441" w:rsidRPr="008B05E5" w:rsidRDefault="00187441" w:rsidP="00187441">
            <w:pPr>
              <w:rPr>
                <w:rFonts w:asciiTheme="majorHAnsi" w:hAnsiTheme="majorHAnsi" w:cstheme="minorHAnsi"/>
                <w:sz w:val="24"/>
                <w:szCs w:val="24"/>
                <w:lang w:eastAsia="en-US"/>
              </w:rPr>
            </w:pPr>
            <w:r w:rsidRPr="008B05E5">
              <w:rPr>
                <w:rFonts w:asciiTheme="majorHAnsi" w:hAnsiTheme="majorHAnsi" w:cstheme="minorHAnsi"/>
                <w:b/>
                <w:bCs/>
                <w:sz w:val="28"/>
                <w:szCs w:val="28"/>
                <w:lang w:eastAsia="en-US"/>
              </w:rPr>
              <w:lastRenderedPageBreak/>
              <w:t>Main Responsibilities</w:t>
            </w:r>
            <w:r w:rsidRPr="008B05E5">
              <w:rPr>
                <w:rFonts w:asciiTheme="majorHAnsi" w:hAnsiTheme="majorHAnsi" w:cstheme="minorHAnsi"/>
                <w:sz w:val="24"/>
                <w:szCs w:val="24"/>
                <w:lang w:eastAsia="en-US"/>
              </w:rPr>
              <w:t>.</w:t>
            </w:r>
          </w:p>
          <w:p w14:paraId="5E613DF3" w14:textId="77777777" w:rsidR="00187441" w:rsidRPr="00187441" w:rsidRDefault="00187441" w:rsidP="00187441">
            <w:pPr>
              <w:rPr>
                <w:rFonts w:asciiTheme="minorHAnsi" w:hAnsiTheme="minorHAnsi" w:cstheme="minorHAnsi"/>
                <w:sz w:val="24"/>
                <w:szCs w:val="24"/>
                <w:lang w:eastAsia="en-US"/>
              </w:rPr>
            </w:pPr>
          </w:p>
          <w:p w14:paraId="539269F8" w14:textId="77777777" w:rsidR="00187441" w:rsidRPr="00187441" w:rsidRDefault="00187441" w:rsidP="00187441">
            <w:pPr>
              <w:jc w:val="both"/>
              <w:textAlignment w:val="baseline"/>
              <w:rPr>
                <w:rFonts w:asciiTheme="minorHAnsi" w:eastAsiaTheme="minorEastAsia" w:hAnsiTheme="minorHAnsi" w:cstheme="minorHAnsi"/>
                <w:sz w:val="18"/>
                <w:szCs w:val="18"/>
                <w:lang w:val="en-US"/>
              </w:rPr>
            </w:pPr>
            <w:r w:rsidRPr="00187441">
              <w:rPr>
                <w:rFonts w:asciiTheme="minorHAnsi" w:eastAsiaTheme="minorEastAsia" w:hAnsiTheme="minorHAnsi" w:cstheme="minorHAnsi"/>
                <w:b/>
                <w:bCs/>
                <w:color w:val="000000"/>
                <w:sz w:val="24"/>
                <w:szCs w:val="24"/>
                <w:lang w:val="en-US"/>
              </w:rPr>
              <w:t xml:space="preserve">Growing Faith and Everyday Faith </w:t>
            </w:r>
            <w:r w:rsidRPr="00187441">
              <w:rPr>
                <w:rFonts w:asciiTheme="minorHAnsi" w:eastAsiaTheme="minorEastAsia" w:hAnsiTheme="minorHAnsi" w:cstheme="minorHAnsi"/>
                <w:b/>
                <w:bCs/>
                <w:sz w:val="24"/>
                <w:szCs w:val="24"/>
                <w:lang w:val="en-US"/>
              </w:rPr>
              <w:t>(Shared with the GF/EF advisers)</w:t>
            </w:r>
            <w:r w:rsidRPr="00187441">
              <w:rPr>
                <w:rFonts w:asciiTheme="minorHAnsi" w:eastAsiaTheme="minorEastAsia" w:hAnsiTheme="minorHAnsi" w:cstheme="minorHAnsi"/>
                <w:sz w:val="24"/>
                <w:szCs w:val="24"/>
              </w:rPr>
              <w:t> </w:t>
            </w:r>
          </w:p>
          <w:p w14:paraId="32F82F01" w14:textId="77777777" w:rsidR="00187441" w:rsidRPr="00187441" w:rsidRDefault="00187441" w:rsidP="00187441">
            <w:pPr>
              <w:numPr>
                <w:ilvl w:val="0"/>
                <w:numId w:val="26"/>
              </w:numPr>
              <w:contextualSpacing/>
              <w:textAlignment w:val="baseline"/>
              <w:rPr>
                <w:rFonts w:asciiTheme="minorHAnsi" w:eastAsiaTheme="minorEastAsia" w:hAnsiTheme="minorHAnsi" w:cstheme="minorHAnsi"/>
                <w:sz w:val="24"/>
              </w:rPr>
            </w:pPr>
            <w:r w:rsidRPr="00187441">
              <w:rPr>
                <w:rFonts w:asciiTheme="minorHAnsi" w:eastAsiaTheme="minorEastAsia" w:hAnsiTheme="minorHAnsi" w:cstheme="minorHAnsi"/>
                <w:color w:val="000000" w:themeColor="text1"/>
                <w:sz w:val="24"/>
                <w:szCs w:val="24"/>
              </w:rPr>
              <w:t xml:space="preserve">Work together, as a team and with colleagues across the diocese, to share a passion and vision for Growing Faith and Everyday Faith. </w:t>
            </w:r>
          </w:p>
          <w:p w14:paraId="76300005" w14:textId="77777777" w:rsidR="00187441" w:rsidRPr="00187441" w:rsidRDefault="00187441" w:rsidP="00187441">
            <w:pPr>
              <w:numPr>
                <w:ilvl w:val="0"/>
                <w:numId w:val="26"/>
              </w:numPr>
              <w:contextualSpacing/>
              <w:textAlignment w:val="baseline"/>
              <w:rPr>
                <w:rFonts w:asciiTheme="minorHAnsi" w:eastAsiaTheme="minorEastAsia" w:hAnsiTheme="minorHAnsi" w:cstheme="minorHAnsi"/>
                <w:sz w:val="24"/>
              </w:rPr>
            </w:pPr>
            <w:r w:rsidRPr="00187441">
              <w:rPr>
                <w:rFonts w:asciiTheme="minorHAnsi" w:eastAsiaTheme="minorEastAsia" w:hAnsiTheme="minorHAnsi" w:cstheme="minorHAnsi"/>
                <w:color w:val="000000" w:themeColor="text1"/>
                <w:sz w:val="24"/>
                <w:szCs w:val="24"/>
              </w:rPr>
              <w:t xml:space="preserve">Support, encourage, resource, value and equip churches in opportunities for faith development, that is age appropriate and </w:t>
            </w:r>
            <w:r w:rsidRPr="00187441">
              <w:rPr>
                <w:rFonts w:asciiTheme="minorHAnsi" w:eastAsiaTheme="minorEastAsia" w:hAnsiTheme="minorHAnsi" w:cstheme="minorHAnsi"/>
                <w:color w:val="000000" w:themeColor="text1"/>
                <w:sz w:val="24"/>
                <w:szCs w:val="24"/>
                <w:lang w:val="en-US"/>
              </w:rPr>
              <w:t>promotes sustainability, inclusion and diversity</w:t>
            </w:r>
            <w:r w:rsidRPr="00187441">
              <w:rPr>
                <w:rFonts w:asciiTheme="minorHAnsi" w:eastAsiaTheme="minorEastAsia" w:hAnsiTheme="minorHAnsi" w:cstheme="minorHAnsi"/>
                <w:color w:val="000000" w:themeColor="text1"/>
                <w:sz w:val="24"/>
                <w:szCs w:val="24"/>
              </w:rPr>
              <w:t>.  </w:t>
            </w:r>
          </w:p>
          <w:p w14:paraId="2A7DA4AC" w14:textId="0129D70B" w:rsidR="00187441" w:rsidRPr="00187441" w:rsidRDefault="00187441" w:rsidP="00187441">
            <w:pPr>
              <w:numPr>
                <w:ilvl w:val="0"/>
                <w:numId w:val="26"/>
              </w:numPr>
              <w:contextualSpacing/>
              <w:rPr>
                <w:rFonts w:asciiTheme="minorHAnsi" w:eastAsiaTheme="minorEastAsia" w:hAnsiTheme="minorHAnsi" w:cstheme="minorHAnsi"/>
                <w:sz w:val="24"/>
              </w:rPr>
            </w:pPr>
            <w:r w:rsidRPr="00187441">
              <w:rPr>
                <w:rFonts w:asciiTheme="minorHAnsi" w:hAnsiTheme="minorHAnsi" w:cstheme="minorHAnsi"/>
                <w:sz w:val="24"/>
                <w:szCs w:val="24"/>
                <w:lang w:eastAsia="en-US"/>
              </w:rPr>
              <w:t xml:space="preserve">Encourage all parishes, benefices and deaneries to work together with their schools and households </w:t>
            </w:r>
            <w:r w:rsidRPr="00187441">
              <w:rPr>
                <w:rFonts w:asciiTheme="minorHAnsi" w:eastAsiaTheme="minorEastAsia" w:hAnsiTheme="minorHAnsi" w:cstheme="minorHAnsi"/>
                <w:sz w:val="24"/>
                <w:szCs w:val="24"/>
                <w:lang w:val="en-US" w:eastAsia="en-US"/>
              </w:rPr>
              <w:t>in accessing clear pathways to explore and grow in Christian faith</w:t>
            </w:r>
            <w:r w:rsidR="003A6146">
              <w:rPr>
                <w:rFonts w:asciiTheme="minorHAnsi" w:eastAsiaTheme="minorEastAsia" w:hAnsiTheme="minorHAnsi" w:cstheme="minorHAnsi"/>
                <w:sz w:val="24"/>
                <w:szCs w:val="24"/>
                <w:lang w:val="en-US" w:eastAsia="en-US"/>
              </w:rPr>
              <w:t>.</w:t>
            </w:r>
          </w:p>
          <w:p w14:paraId="312320D8" w14:textId="37242C4C" w:rsidR="00187441" w:rsidRPr="00187441" w:rsidRDefault="00187441" w:rsidP="00187441">
            <w:pPr>
              <w:numPr>
                <w:ilvl w:val="0"/>
                <w:numId w:val="26"/>
              </w:numPr>
              <w:contextualSpacing/>
              <w:textAlignment w:val="baseline"/>
              <w:rPr>
                <w:rFonts w:asciiTheme="minorHAnsi" w:eastAsiaTheme="minorEastAsia" w:hAnsiTheme="minorHAnsi" w:cstheme="minorHAnsi"/>
                <w:sz w:val="24"/>
              </w:rPr>
            </w:pPr>
            <w:r w:rsidRPr="00187441">
              <w:rPr>
                <w:rFonts w:asciiTheme="minorHAnsi" w:eastAsiaTheme="minorEastAsia" w:hAnsiTheme="minorHAnsi" w:cstheme="minorHAnsi"/>
                <w:color w:val="000000" w:themeColor="text1"/>
                <w:sz w:val="24"/>
                <w:szCs w:val="24"/>
              </w:rPr>
              <w:t>Signpost to and encourage churches to access resources for discipleship and mission</w:t>
            </w:r>
            <w:r w:rsidR="00D74E9D">
              <w:rPr>
                <w:rFonts w:asciiTheme="minorHAnsi" w:eastAsiaTheme="minorEastAsia" w:hAnsiTheme="minorHAnsi" w:cstheme="minorHAnsi"/>
                <w:color w:val="000000" w:themeColor="text1"/>
                <w:sz w:val="24"/>
                <w:szCs w:val="24"/>
              </w:rPr>
              <w:t xml:space="preserve"> across all generations</w:t>
            </w:r>
            <w:r w:rsidRPr="00187441">
              <w:rPr>
                <w:rFonts w:asciiTheme="minorHAnsi" w:eastAsiaTheme="minorEastAsia" w:hAnsiTheme="minorHAnsi" w:cstheme="minorHAnsi"/>
                <w:color w:val="000000" w:themeColor="text1"/>
                <w:sz w:val="24"/>
                <w:szCs w:val="24"/>
              </w:rPr>
              <w:t>.</w:t>
            </w:r>
          </w:p>
          <w:p w14:paraId="2BAFC773" w14:textId="77777777" w:rsidR="00187441" w:rsidRPr="00187441" w:rsidRDefault="00187441" w:rsidP="00187441">
            <w:pPr>
              <w:numPr>
                <w:ilvl w:val="0"/>
                <w:numId w:val="26"/>
              </w:numPr>
              <w:contextualSpacing/>
              <w:jc w:val="both"/>
              <w:rPr>
                <w:rFonts w:asciiTheme="minorHAnsi" w:hAnsiTheme="minorHAnsi" w:cstheme="minorHAnsi"/>
                <w:sz w:val="24"/>
                <w:lang w:eastAsia="en-US"/>
              </w:rPr>
            </w:pPr>
            <w:r w:rsidRPr="00187441">
              <w:rPr>
                <w:rFonts w:asciiTheme="minorHAnsi" w:hAnsiTheme="minorHAnsi" w:cstheme="minorHAnsi"/>
                <w:sz w:val="24"/>
                <w:szCs w:val="24"/>
                <w:lang w:eastAsia="en-US"/>
              </w:rPr>
              <w:t>Work with colleagues in Education and across the areas of Mission Support and Ministry Development in providing training that fulfils the diocesan strategy.</w:t>
            </w:r>
          </w:p>
          <w:p w14:paraId="11835D79" w14:textId="4AA34465" w:rsidR="00187441" w:rsidRPr="00D74E9D" w:rsidRDefault="00187441" w:rsidP="00187441">
            <w:pPr>
              <w:numPr>
                <w:ilvl w:val="0"/>
                <w:numId w:val="26"/>
              </w:numPr>
              <w:rPr>
                <w:rFonts w:asciiTheme="minorHAnsi" w:eastAsiaTheme="minorEastAsia" w:hAnsiTheme="minorHAnsi" w:cstheme="minorHAnsi"/>
                <w:sz w:val="24"/>
                <w:szCs w:val="24"/>
                <w:lang w:val="en-US" w:eastAsia="en-US"/>
              </w:rPr>
            </w:pPr>
            <w:r w:rsidRPr="00187441">
              <w:rPr>
                <w:rFonts w:asciiTheme="minorHAnsi" w:hAnsiTheme="minorHAnsi" w:cstheme="minorHAnsi"/>
                <w:color w:val="000000" w:themeColor="text1"/>
                <w:sz w:val="24"/>
                <w:szCs w:val="24"/>
              </w:rPr>
              <w:t xml:space="preserve">Work with the </w:t>
            </w:r>
            <w:r w:rsidRPr="00187441">
              <w:rPr>
                <w:rFonts w:asciiTheme="minorHAnsi" w:hAnsiTheme="minorHAnsi" w:cstheme="minorHAnsi"/>
                <w:bCs/>
                <w:sz w:val="24"/>
                <w:szCs w:val="24"/>
                <w:lang w:val="en-US"/>
              </w:rPr>
              <w:t>GF/EF advisers</w:t>
            </w:r>
            <w:r w:rsidRPr="00187441">
              <w:rPr>
                <w:rFonts w:asciiTheme="minorHAnsi" w:hAnsiTheme="minorHAnsi" w:cstheme="minorHAnsi"/>
                <w:color w:val="000000" w:themeColor="text1"/>
                <w:sz w:val="24"/>
                <w:szCs w:val="24"/>
              </w:rPr>
              <w:t xml:space="preserve"> in organising and delivering </w:t>
            </w:r>
            <w:r w:rsidR="00D74E9D">
              <w:rPr>
                <w:rFonts w:asciiTheme="minorHAnsi" w:hAnsiTheme="minorHAnsi" w:cstheme="minorHAnsi"/>
                <w:color w:val="000000" w:themeColor="text1"/>
                <w:sz w:val="24"/>
                <w:szCs w:val="24"/>
              </w:rPr>
              <w:t xml:space="preserve">a range of </w:t>
            </w:r>
            <w:r w:rsidRPr="00187441">
              <w:rPr>
                <w:rFonts w:asciiTheme="minorHAnsi" w:hAnsiTheme="minorHAnsi" w:cstheme="minorHAnsi"/>
                <w:color w:val="000000" w:themeColor="text1"/>
                <w:sz w:val="24"/>
                <w:szCs w:val="24"/>
              </w:rPr>
              <w:t>events.</w:t>
            </w:r>
          </w:p>
          <w:p w14:paraId="7483BFD0" w14:textId="5F73F278" w:rsidR="00D74E9D" w:rsidRPr="00187441" w:rsidRDefault="00D74E9D" w:rsidP="00187441">
            <w:pPr>
              <w:numPr>
                <w:ilvl w:val="0"/>
                <w:numId w:val="26"/>
              </w:numPr>
              <w:rPr>
                <w:rFonts w:asciiTheme="minorHAnsi" w:eastAsiaTheme="minorEastAsia" w:hAnsiTheme="minorHAnsi" w:cstheme="minorHAnsi"/>
                <w:sz w:val="24"/>
                <w:szCs w:val="24"/>
                <w:lang w:val="en-US" w:eastAsia="en-US"/>
              </w:rPr>
            </w:pPr>
            <w:r>
              <w:rPr>
                <w:rFonts w:asciiTheme="minorHAnsi" w:hAnsiTheme="minorHAnsi" w:cstheme="minorHAnsi"/>
                <w:color w:val="000000" w:themeColor="text1"/>
                <w:sz w:val="24"/>
                <w:szCs w:val="24"/>
                <w:lang w:val="en-US"/>
              </w:rPr>
              <w:t xml:space="preserve">Ensuring the voices of children / young people influence and shape the work of the </w:t>
            </w:r>
            <w:r w:rsidR="003A6146">
              <w:rPr>
                <w:rFonts w:asciiTheme="minorHAnsi" w:hAnsiTheme="minorHAnsi" w:cstheme="minorHAnsi"/>
                <w:color w:val="000000" w:themeColor="text1"/>
                <w:sz w:val="24"/>
                <w:szCs w:val="24"/>
                <w:lang w:val="en-US"/>
              </w:rPr>
              <w:t>E</w:t>
            </w:r>
            <w:r>
              <w:rPr>
                <w:rFonts w:asciiTheme="minorHAnsi" w:hAnsiTheme="minorHAnsi" w:cstheme="minorHAnsi"/>
                <w:color w:val="000000" w:themeColor="text1"/>
                <w:sz w:val="24"/>
                <w:szCs w:val="24"/>
                <w:lang w:val="en-US"/>
              </w:rPr>
              <w:t xml:space="preserve">ducation </w:t>
            </w:r>
            <w:r w:rsidR="003A6146">
              <w:rPr>
                <w:rFonts w:asciiTheme="minorHAnsi" w:hAnsiTheme="minorHAnsi" w:cstheme="minorHAnsi"/>
                <w:color w:val="000000" w:themeColor="text1"/>
                <w:sz w:val="24"/>
                <w:szCs w:val="24"/>
                <w:lang w:val="en-US"/>
              </w:rPr>
              <w:t>D</w:t>
            </w:r>
            <w:r>
              <w:rPr>
                <w:rFonts w:asciiTheme="minorHAnsi" w:hAnsiTheme="minorHAnsi" w:cstheme="minorHAnsi"/>
                <w:color w:val="000000" w:themeColor="text1"/>
                <w:sz w:val="24"/>
                <w:szCs w:val="24"/>
                <w:lang w:val="en-US"/>
              </w:rPr>
              <w:t>epartment.</w:t>
            </w:r>
          </w:p>
          <w:p w14:paraId="77A5A480" w14:textId="77777777" w:rsidR="00187441" w:rsidRPr="00187441" w:rsidRDefault="00187441" w:rsidP="00187441">
            <w:pPr>
              <w:contextualSpacing/>
              <w:jc w:val="both"/>
              <w:rPr>
                <w:rFonts w:asciiTheme="minorHAnsi" w:hAnsiTheme="minorHAnsi" w:cstheme="minorHAnsi"/>
                <w:b/>
                <w:bCs/>
                <w:color w:val="000000" w:themeColor="text1"/>
                <w:sz w:val="24"/>
                <w:szCs w:val="24"/>
                <w:lang w:eastAsia="en-US"/>
              </w:rPr>
            </w:pPr>
          </w:p>
          <w:p w14:paraId="28A4AF86" w14:textId="77777777" w:rsidR="00187441" w:rsidRPr="00187441" w:rsidRDefault="00187441" w:rsidP="00187441">
            <w:pPr>
              <w:jc w:val="both"/>
              <w:rPr>
                <w:rFonts w:ascii="Calibri" w:hAnsi="Calibri" w:cs="Calibri"/>
                <w:b/>
                <w:bCs/>
                <w:color w:val="000000" w:themeColor="text1"/>
                <w:sz w:val="24"/>
                <w:szCs w:val="24"/>
                <w:lang w:eastAsia="en-US"/>
              </w:rPr>
            </w:pPr>
            <w:r w:rsidRPr="00187441">
              <w:rPr>
                <w:rFonts w:asciiTheme="minorHAnsi" w:hAnsiTheme="minorHAnsi" w:cstheme="minorHAnsi"/>
                <w:b/>
                <w:bCs/>
                <w:color w:val="000000" w:themeColor="text1"/>
                <w:sz w:val="24"/>
                <w:szCs w:val="24"/>
                <w:lang w:eastAsia="en-US"/>
              </w:rPr>
              <w:t>Social Media</w:t>
            </w:r>
          </w:p>
          <w:p w14:paraId="50EE663E" w14:textId="00940DB6" w:rsidR="00187441" w:rsidRDefault="00187441" w:rsidP="00D74E9D">
            <w:pPr>
              <w:numPr>
                <w:ilvl w:val="0"/>
                <w:numId w:val="26"/>
              </w:numPr>
              <w:spacing w:after="200"/>
              <w:contextualSpacing/>
              <w:rPr>
                <w:rFonts w:asciiTheme="minorHAnsi" w:hAnsiTheme="minorHAnsi" w:cstheme="minorHAnsi"/>
                <w:sz w:val="24"/>
                <w:lang w:eastAsia="en-US"/>
              </w:rPr>
            </w:pPr>
            <w:r w:rsidRPr="00187441">
              <w:rPr>
                <w:rFonts w:asciiTheme="minorHAnsi" w:hAnsiTheme="minorHAnsi" w:cstheme="minorHAnsi"/>
                <w:sz w:val="24"/>
                <w:lang w:eastAsia="en-US"/>
              </w:rPr>
              <w:t xml:space="preserve">Develop and maintain effective, reliable and positively impactful </w:t>
            </w:r>
            <w:r w:rsidR="00A21AC2">
              <w:rPr>
                <w:rFonts w:asciiTheme="minorHAnsi" w:hAnsiTheme="minorHAnsi" w:cstheme="minorHAnsi"/>
                <w:sz w:val="24"/>
                <w:lang w:eastAsia="en-US"/>
              </w:rPr>
              <w:t>digital communications for the Go Tea</w:t>
            </w:r>
            <w:r w:rsidR="00480F51">
              <w:rPr>
                <w:rFonts w:asciiTheme="minorHAnsi" w:hAnsiTheme="minorHAnsi" w:cstheme="minorHAnsi"/>
                <w:sz w:val="24"/>
                <w:lang w:eastAsia="en-US"/>
              </w:rPr>
              <w:t>m,</w:t>
            </w:r>
            <w:r w:rsidR="00A21AC2">
              <w:rPr>
                <w:rFonts w:asciiTheme="minorHAnsi" w:hAnsiTheme="minorHAnsi" w:cstheme="minorHAnsi"/>
                <w:sz w:val="24"/>
                <w:lang w:eastAsia="en-US"/>
              </w:rPr>
              <w:t xml:space="preserve"> e</w:t>
            </w:r>
            <w:r w:rsidRPr="00187441">
              <w:rPr>
                <w:rFonts w:asciiTheme="minorHAnsi" w:hAnsiTheme="minorHAnsi" w:cstheme="minorHAnsi"/>
                <w:sz w:val="24"/>
                <w:lang w:eastAsia="en-US"/>
              </w:rPr>
              <w:t xml:space="preserve">xtending the potential missional reach. </w:t>
            </w:r>
          </w:p>
          <w:p w14:paraId="18B5E295" w14:textId="4ADEB7C3" w:rsidR="00A21AC2" w:rsidRPr="00A21AC2" w:rsidRDefault="00A21AC2" w:rsidP="00D74E9D">
            <w:pPr>
              <w:numPr>
                <w:ilvl w:val="0"/>
                <w:numId w:val="26"/>
              </w:numPr>
              <w:spacing w:after="200"/>
              <w:contextualSpacing/>
              <w:rPr>
                <w:rFonts w:asciiTheme="minorHAnsi" w:hAnsiTheme="minorHAnsi" w:cstheme="minorHAnsi"/>
                <w:sz w:val="24"/>
                <w:szCs w:val="24"/>
                <w:lang w:eastAsia="en-US"/>
              </w:rPr>
            </w:pPr>
            <w:r w:rsidRPr="00A21AC2">
              <w:rPr>
                <w:rFonts w:asciiTheme="minorHAnsi" w:hAnsiTheme="minorHAnsi"/>
                <w:sz w:val="24"/>
                <w:szCs w:val="24"/>
              </w:rPr>
              <w:t>Oversee social media messaging and communication</w:t>
            </w:r>
            <w:r>
              <w:rPr>
                <w:rFonts w:asciiTheme="minorHAnsi" w:hAnsiTheme="minorHAnsi"/>
                <w:sz w:val="24"/>
                <w:szCs w:val="24"/>
              </w:rPr>
              <w:t xml:space="preserve"> </w:t>
            </w:r>
            <w:r w:rsidRPr="00A21AC2">
              <w:rPr>
                <w:rFonts w:asciiTheme="minorHAnsi" w:hAnsiTheme="minorHAnsi"/>
                <w:sz w:val="24"/>
                <w:szCs w:val="24"/>
              </w:rPr>
              <w:t xml:space="preserve">in coordination with the </w:t>
            </w:r>
            <w:r>
              <w:rPr>
                <w:rFonts w:asciiTheme="minorHAnsi" w:hAnsiTheme="minorHAnsi"/>
                <w:sz w:val="24"/>
                <w:szCs w:val="24"/>
              </w:rPr>
              <w:t xml:space="preserve">other </w:t>
            </w:r>
            <w:r w:rsidR="00480F51">
              <w:rPr>
                <w:rFonts w:asciiTheme="minorHAnsi" w:hAnsiTheme="minorHAnsi"/>
                <w:sz w:val="24"/>
                <w:szCs w:val="24"/>
              </w:rPr>
              <w:t xml:space="preserve">GF/EF </w:t>
            </w:r>
            <w:r>
              <w:rPr>
                <w:rFonts w:asciiTheme="minorHAnsi" w:hAnsiTheme="minorHAnsi"/>
                <w:sz w:val="24"/>
                <w:szCs w:val="24"/>
              </w:rPr>
              <w:t>adviser</w:t>
            </w:r>
            <w:r w:rsidR="00480F51">
              <w:rPr>
                <w:rFonts w:asciiTheme="minorHAnsi" w:hAnsiTheme="minorHAnsi"/>
                <w:sz w:val="24"/>
                <w:szCs w:val="24"/>
              </w:rPr>
              <w:t>s</w:t>
            </w:r>
            <w:r w:rsidR="003A6146">
              <w:rPr>
                <w:rFonts w:asciiTheme="minorHAnsi" w:hAnsiTheme="minorHAnsi"/>
                <w:sz w:val="24"/>
                <w:szCs w:val="24"/>
              </w:rPr>
              <w:t>.</w:t>
            </w:r>
          </w:p>
          <w:p w14:paraId="64D54C10" w14:textId="0AB63F02" w:rsidR="00187441" w:rsidRPr="00187441" w:rsidRDefault="00187441" w:rsidP="00D74E9D">
            <w:pPr>
              <w:numPr>
                <w:ilvl w:val="0"/>
                <w:numId w:val="26"/>
              </w:numPr>
              <w:contextualSpacing/>
              <w:rPr>
                <w:rFonts w:asciiTheme="minorHAnsi" w:hAnsiTheme="minorHAnsi" w:cstheme="minorHAnsi"/>
                <w:sz w:val="24"/>
                <w:lang w:eastAsia="en-US"/>
              </w:rPr>
            </w:pPr>
            <w:r w:rsidRPr="00187441">
              <w:rPr>
                <w:rFonts w:asciiTheme="minorHAnsi" w:hAnsiTheme="minorHAnsi" w:cstheme="minorHAnsi"/>
                <w:sz w:val="24"/>
                <w:lang w:eastAsia="en-US"/>
              </w:rPr>
              <w:t xml:space="preserve">Taking the lead, liaising with the GF/EF advisers in preparing and editing </w:t>
            </w:r>
            <w:r w:rsidRPr="00187441">
              <w:rPr>
                <w:rFonts w:asciiTheme="minorHAnsi" w:eastAsia="MS Mincho" w:hAnsiTheme="minorHAnsi" w:cstheme="minorHAnsi"/>
                <w:sz w:val="24"/>
                <w:lang w:eastAsia="en-US"/>
              </w:rPr>
              <w:t xml:space="preserve">electronic communications to parishes, including </w:t>
            </w:r>
            <w:r w:rsidR="00A64ED8">
              <w:rPr>
                <w:rFonts w:asciiTheme="minorHAnsi" w:eastAsia="MS Mincho" w:hAnsiTheme="minorHAnsi" w:cstheme="minorHAnsi"/>
                <w:sz w:val="24"/>
                <w:lang w:eastAsia="en-US"/>
              </w:rPr>
              <w:t>‘</w:t>
            </w:r>
            <w:r w:rsidRPr="00187441">
              <w:rPr>
                <w:rFonts w:asciiTheme="minorHAnsi" w:eastAsia="MS Mincho" w:hAnsiTheme="minorHAnsi" w:cstheme="minorHAnsi"/>
                <w:sz w:val="24"/>
                <w:lang w:eastAsia="en-US"/>
              </w:rPr>
              <w:t>Inform</w:t>
            </w:r>
            <w:r w:rsidR="00480F51">
              <w:rPr>
                <w:rFonts w:asciiTheme="minorHAnsi" w:eastAsia="MS Mincho" w:hAnsiTheme="minorHAnsi" w:cstheme="minorHAnsi"/>
                <w:sz w:val="24"/>
                <w:lang w:eastAsia="en-US"/>
              </w:rPr>
              <w:t>’</w:t>
            </w:r>
            <w:r w:rsidR="00A21AC2">
              <w:rPr>
                <w:rFonts w:asciiTheme="minorHAnsi" w:eastAsia="MS Mincho" w:hAnsiTheme="minorHAnsi" w:cstheme="minorHAnsi"/>
                <w:sz w:val="24"/>
                <w:lang w:eastAsia="en-US"/>
              </w:rPr>
              <w:t xml:space="preserve"> </w:t>
            </w:r>
            <w:r w:rsidR="00A21AC2" w:rsidRPr="00A21AC2">
              <w:rPr>
                <w:rFonts w:asciiTheme="minorHAnsi" w:hAnsiTheme="minorHAnsi"/>
                <w:sz w:val="24"/>
                <w:szCs w:val="24"/>
              </w:rPr>
              <w:t>(Mailchimp)</w:t>
            </w:r>
            <w:r w:rsidRPr="00187441">
              <w:rPr>
                <w:rFonts w:asciiTheme="minorHAnsi" w:eastAsia="MS Mincho" w:hAnsiTheme="minorHAnsi" w:cstheme="minorHAnsi"/>
                <w:sz w:val="24"/>
                <w:lang w:eastAsia="en-US"/>
              </w:rPr>
              <w:t>, and the GF/EF webpages.</w:t>
            </w:r>
          </w:p>
          <w:p w14:paraId="65D3DF19" w14:textId="77777777" w:rsidR="00187441" w:rsidRPr="00187441" w:rsidRDefault="00187441" w:rsidP="00D74E9D">
            <w:pPr>
              <w:numPr>
                <w:ilvl w:val="0"/>
                <w:numId w:val="26"/>
              </w:numPr>
              <w:contextualSpacing/>
              <w:rPr>
                <w:rFonts w:asciiTheme="minorHAnsi" w:eastAsiaTheme="minorEastAsia" w:hAnsiTheme="minorHAnsi" w:cstheme="minorHAnsi"/>
                <w:sz w:val="24"/>
                <w:szCs w:val="24"/>
                <w:lang w:val="en-US" w:eastAsia="en-US"/>
              </w:rPr>
            </w:pPr>
            <w:r w:rsidRPr="00187441">
              <w:rPr>
                <w:rFonts w:asciiTheme="minorHAnsi" w:eastAsia="MS Mincho" w:hAnsiTheme="minorHAnsi" w:cstheme="minorHAnsi"/>
                <w:bCs/>
                <w:sz w:val="24"/>
                <w:szCs w:val="24"/>
                <w:lang w:val="en-US" w:eastAsia="en-US"/>
              </w:rPr>
              <w:t>Support the team in the creating and editing of videos and podcasts.</w:t>
            </w:r>
          </w:p>
          <w:p w14:paraId="0C22A165" w14:textId="7A3BC196" w:rsidR="00187441" w:rsidRPr="00A21AC2" w:rsidRDefault="00187441" w:rsidP="00D74E9D">
            <w:pPr>
              <w:numPr>
                <w:ilvl w:val="0"/>
                <w:numId w:val="26"/>
              </w:numPr>
              <w:contextualSpacing/>
              <w:rPr>
                <w:rFonts w:asciiTheme="minorHAnsi" w:eastAsiaTheme="minorEastAsia" w:hAnsiTheme="minorHAnsi" w:cstheme="minorHAnsi"/>
                <w:sz w:val="24"/>
                <w:szCs w:val="24"/>
                <w:lang w:val="en-US" w:eastAsia="en-US"/>
              </w:rPr>
            </w:pPr>
            <w:r w:rsidRPr="00187441">
              <w:rPr>
                <w:rFonts w:asciiTheme="minorHAnsi" w:eastAsia="MS Mincho" w:hAnsiTheme="minorHAnsi" w:cstheme="minorHAnsi"/>
                <w:bCs/>
                <w:sz w:val="24"/>
                <w:szCs w:val="24"/>
                <w:lang w:val="en-US" w:eastAsia="en-US"/>
              </w:rPr>
              <w:t>Prepare and oversee a range of GF/EF digital polls, audits and surveys that capture ‘snapshots’ of regular feedback.</w:t>
            </w:r>
          </w:p>
          <w:p w14:paraId="279654F8" w14:textId="77777777" w:rsidR="00187441" w:rsidRPr="00187441" w:rsidRDefault="00187441" w:rsidP="00187441">
            <w:pPr>
              <w:rPr>
                <w:rFonts w:asciiTheme="majorHAnsi" w:eastAsiaTheme="minorEastAsia" w:hAnsiTheme="majorHAnsi"/>
                <w:sz w:val="24"/>
                <w:szCs w:val="24"/>
                <w:lang w:val="en-US" w:eastAsia="en-US"/>
              </w:rPr>
            </w:pPr>
          </w:p>
          <w:p w14:paraId="4D466730" w14:textId="77777777" w:rsidR="00187441" w:rsidRPr="00187441" w:rsidRDefault="00187441" w:rsidP="00187441">
            <w:pPr>
              <w:jc w:val="both"/>
              <w:rPr>
                <w:rFonts w:asciiTheme="minorHAnsi" w:eastAsiaTheme="minorEastAsia" w:hAnsiTheme="minorHAnsi" w:cstheme="minorHAnsi"/>
                <w:b/>
                <w:bCs/>
                <w:sz w:val="24"/>
                <w:szCs w:val="24"/>
                <w:lang w:val="en-US" w:eastAsia="en-US"/>
              </w:rPr>
            </w:pPr>
            <w:r w:rsidRPr="00187441">
              <w:rPr>
                <w:rFonts w:asciiTheme="minorHAnsi" w:eastAsiaTheme="minorEastAsia" w:hAnsiTheme="minorHAnsi" w:cstheme="minorHAnsi"/>
                <w:b/>
                <w:bCs/>
                <w:sz w:val="24"/>
                <w:szCs w:val="24"/>
                <w:lang w:val="en-US" w:eastAsia="en-US"/>
              </w:rPr>
              <w:t xml:space="preserve">Archdeaconry </w:t>
            </w:r>
          </w:p>
          <w:p w14:paraId="20F18604" w14:textId="77777777" w:rsidR="00187441" w:rsidRPr="00187441" w:rsidRDefault="00187441" w:rsidP="00187441">
            <w:pPr>
              <w:numPr>
                <w:ilvl w:val="0"/>
                <w:numId w:val="26"/>
              </w:numPr>
              <w:contextualSpacing/>
              <w:jc w:val="both"/>
              <w:rPr>
                <w:rFonts w:asciiTheme="minorHAnsi" w:hAnsiTheme="minorHAnsi" w:cstheme="minorHAnsi"/>
                <w:bCs/>
                <w:sz w:val="24"/>
                <w:lang w:eastAsia="en-US"/>
              </w:rPr>
            </w:pPr>
            <w:r w:rsidRPr="00187441">
              <w:rPr>
                <w:rFonts w:asciiTheme="minorHAnsi" w:hAnsiTheme="minorHAnsi" w:cstheme="minorHAnsi"/>
                <w:sz w:val="24"/>
                <w:szCs w:val="24"/>
                <w:lang w:eastAsia="en-US"/>
              </w:rPr>
              <w:t xml:space="preserve">As the (shared) GF/EF adviser to the Wells archdeaconry, offer support and advice to deaneries and parishes in response to enquiries around faith development, discipleship, and ministry to children, young people and schools – either from your own area of expertise, by referring them to your GF/EF colleagues for their specialist advice or by signposting to other sources of support. </w:t>
            </w:r>
          </w:p>
          <w:p w14:paraId="6CAEF84E" w14:textId="13EB3DEA" w:rsidR="00187441" w:rsidRPr="00187441" w:rsidRDefault="00187441" w:rsidP="00187441">
            <w:pPr>
              <w:numPr>
                <w:ilvl w:val="0"/>
                <w:numId w:val="26"/>
              </w:numPr>
              <w:contextualSpacing/>
              <w:jc w:val="both"/>
              <w:rPr>
                <w:rFonts w:asciiTheme="minorHAnsi" w:hAnsiTheme="minorHAnsi" w:cstheme="minorHAnsi"/>
                <w:bCs/>
                <w:sz w:val="24"/>
                <w:lang w:eastAsia="en-US"/>
              </w:rPr>
            </w:pPr>
            <w:r w:rsidRPr="00187441">
              <w:rPr>
                <w:rFonts w:asciiTheme="minorHAnsi" w:hAnsiTheme="minorHAnsi" w:cstheme="minorHAnsi"/>
                <w:sz w:val="24"/>
                <w:szCs w:val="24"/>
                <w:lang w:eastAsia="en-US"/>
              </w:rPr>
              <w:t xml:space="preserve">Maintaining </w:t>
            </w:r>
            <w:r w:rsidRPr="00187441">
              <w:rPr>
                <w:rFonts w:asciiTheme="minorHAnsi" w:eastAsiaTheme="minorEastAsia" w:hAnsiTheme="minorHAnsi" w:cstheme="minorHAnsi"/>
                <w:sz w:val="24"/>
                <w:szCs w:val="24"/>
                <w:lang w:val="en-US" w:eastAsia="en-US"/>
              </w:rPr>
              <w:t>contact with paid workers in the Wells Archdeaconry</w:t>
            </w:r>
            <w:r w:rsidR="000118D3">
              <w:rPr>
                <w:rFonts w:asciiTheme="minorHAnsi" w:eastAsiaTheme="minorEastAsia" w:hAnsiTheme="minorHAnsi" w:cstheme="minorHAnsi"/>
                <w:sz w:val="24"/>
                <w:szCs w:val="24"/>
                <w:lang w:val="en-US" w:eastAsia="en-US"/>
              </w:rPr>
              <w:t>.</w:t>
            </w:r>
          </w:p>
          <w:p w14:paraId="0F78B2AA" w14:textId="77777777" w:rsidR="00187441" w:rsidRPr="00187441" w:rsidRDefault="00187441" w:rsidP="00187441">
            <w:pPr>
              <w:numPr>
                <w:ilvl w:val="0"/>
                <w:numId w:val="26"/>
              </w:numPr>
              <w:contextualSpacing/>
              <w:jc w:val="both"/>
              <w:rPr>
                <w:rFonts w:asciiTheme="majorHAnsi" w:hAnsiTheme="majorHAnsi"/>
                <w:bCs/>
                <w:sz w:val="24"/>
                <w:lang w:eastAsia="en-US"/>
              </w:rPr>
            </w:pPr>
            <w:r w:rsidRPr="00187441">
              <w:rPr>
                <w:rFonts w:asciiTheme="minorHAnsi" w:eastAsiaTheme="minorEastAsia" w:hAnsiTheme="minorHAnsi" w:cstheme="minorHAnsi"/>
                <w:sz w:val="24"/>
                <w:szCs w:val="24"/>
                <w:lang w:val="en-US" w:eastAsia="en-US"/>
              </w:rPr>
              <w:t>Act as (shared) Deanery Accompanier to a specific deanery within the Archdeaconry.</w:t>
            </w:r>
            <w:r w:rsidRPr="00187441">
              <w:rPr>
                <w:rFonts w:asciiTheme="majorHAnsi" w:eastAsiaTheme="minorEastAsia" w:hAnsiTheme="majorHAnsi"/>
                <w:sz w:val="24"/>
                <w:szCs w:val="24"/>
                <w:lang w:val="en-US" w:eastAsia="en-US"/>
              </w:rPr>
              <w:t xml:space="preserve"> </w:t>
            </w:r>
          </w:p>
        </w:tc>
      </w:tr>
    </w:tbl>
    <w:p w14:paraId="444C1A6C" w14:textId="77777777" w:rsidR="00187441" w:rsidRDefault="00187441" w:rsidP="00187441">
      <w:pPr>
        <w:spacing w:before="60"/>
        <w:outlineLvl w:val="0"/>
        <w:rPr>
          <w:rFonts w:asciiTheme="majorHAnsi" w:eastAsiaTheme="minorEastAsia" w:hAnsiTheme="majorHAnsi" w:cs="Arial"/>
          <w:b/>
          <w:bCs/>
          <w:sz w:val="28"/>
          <w:szCs w:val="28"/>
          <w:lang w:val="en-US" w:eastAsia="en-US"/>
        </w:rPr>
      </w:pPr>
    </w:p>
    <w:p w14:paraId="7A8526D2" w14:textId="77777777" w:rsidR="00187441" w:rsidRDefault="00187441">
      <w:pPr>
        <w:spacing w:after="200" w:line="276" w:lineRule="auto"/>
        <w:rPr>
          <w:rFonts w:asciiTheme="majorHAnsi" w:eastAsiaTheme="minorEastAsia" w:hAnsiTheme="majorHAnsi" w:cs="Arial"/>
          <w:b/>
          <w:bCs/>
          <w:sz w:val="28"/>
          <w:szCs w:val="28"/>
          <w:lang w:val="en-US" w:eastAsia="en-US"/>
        </w:rPr>
      </w:pPr>
      <w:r>
        <w:rPr>
          <w:rFonts w:asciiTheme="majorHAnsi" w:eastAsiaTheme="minorEastAsia" w:hAnsiTheme="majorHAnsi" w:cs="Arial"/>
          <w:b/>
          <w:bCs/>
          <w:sz w:val="28"/>
          <w:szCs w:val="28"/>
          <w:lang w:val="en-US" w:eastAsia="en-US"/>
        </w:rPr>
        <w:br w:type="page"/>
      </w:r>
    </w:p>
    <w:p w14:paraId="305FFB06" w14:textId="369E85F0" w:rsidR="00187441" w:rsidRPr="008B05E5" w:rsidRDefault="00187441" w:rsidP="00187441">
      <w:pPr>
        <w:spacing w:before="60"/>
        <w:outlineLvl w:val="0"/>
        <w:rPr>
          <w:rFonts w:asciiTheme="majorHAnsi" w:eastAsiaTheme="minorEastAsia" w:hAnsiTheme="majorHAnsi" w:cstheme="minorHAnsi"/>
          <w:b/>
          <w:bCs/>
          <w:color w:val="00B050"/>
          <w:sz w:val="28"/>
          <w:szCs w:val="28"/>
          <w:lang w:val="en-US" w:eastAsia="en-US"/>
        </w:rPr>
      </w:pPr>
      <w:r w:rsidRPr="008B05E5">
        <w:rPr>
          <w:rFonts w:asciiTheme="majorHAnsi" w:eastAsiaTheme="minorEastAsia" w:hAnsiTheme="majorHAnsi" w:cstheme="minorHAnsi"/>
          <w:b/>
          <w:bCs/>
          <w:sz w:val="28"/>
          <w:szCs w:val="28"/>
          <w:lang w:val="en-US" w:eastAsia="en-US"/>
        </w:rPr>
        <w:lastRenderedPageBreak/>
        <w:t xml:space="preserve">Person Specification </w:t>
      </w:r>
    </w:p>
    <w:p w14:paraId="6D2DE4FA" w14:textId="77777777" w:rsidR="00187441" w:rsidRPr="00187441" w:rsidRDefault="00187441" w:rsidP="00187441">
      <w:pPr>
        <w:rPr>
          <w:rFonts w:asciiTheme="minorHAnsi" w:eastAsiaTheme="minorEastAsia" w:hAnsiTheme="minorHAnsi" w:cstheme="minorHAnsi"/>
          <w:sz w:val="24"/>
          <w:szCs w:val="24"/>
          <w:lang w:val="en-US" w:eastAsia="en-US"/>
        </w:rPr>
      </w:pPr>
    </w:p>
    <w:tbl>
      <w:tblPr>
        <w:tblW w:w="93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7"/>
        <w:gridCol w:w="4023"/>
        <w:gridCol w:w="3623"/>
      </w:tblGrid>
      <w:tr w:rsidR="00187441" w:rsidRPr="00187441" w14:paraId="20EEB956" w14:textId="77777777" w:rsidTr="00187441">
        <w:trPr>
          <w:jc w:val="center"/>
        </w:trPr>
        <w:tc>
          <w:tcPr>
            <w:tcW w:w="1737" w:type="dxa"/>
          </w:tcPr>
          <w:p w14:paraId="14B635D2" w14:textId="77777777" w:rsidR="00187441" w:rsidRPr="00187441" w:rsidRDefault="00187441" w:rsidP="00187441">
            <w:pPr>
              <w:spacing w:before="80" w:after="80"/>
              <w:rPr>
                <w:rFonts w:asciiTheme="minorHAnsi" w:eastAsiaTheme="minorEastAsia" w:hAnsiTheme="minorHAnsi" w:cstheme="minorHAnsi"/>
                <w:b/>
                <w:sz w:val="24"/>
                <w:szCs w:val="24"/>
                <w:lang w:val="en-US" w:eastAsia="en-US"/>
              </w:rPr>
            </w:pPr>
            <w:r w:rsidRPr="00187441">
              <w:rPr>
                <w:rFonts w:asciiTheme="minorHAnsi" w:eastAsiaTheme="minorEastAsia" w:hAnsiTheme="minorHAnsi" w:cstheme="minorHAnsi"/>
                <w:b/>
                <w:sz w:val="24"/>
                <w:szCs w:val="24"/>
                <w:lang w:val="en-US" w:eastAsia="en-US"/>
              </w:rPr>
              <w:t xml:space="preserve">Area </w:t>
            </w:r>
          </w:p>
        </w:tc>
        <w:tc>
          <w:tcPr>
            <w:tcW w:w="4023" w:type="dxa"/>
          </w:tcPr>
          <w:p w14:paraId="2D3B7B74" w14:textId="77777777" w:rsidR="00187441" w:rsidRPr="00187441" w:rsidRDefault="00187441" w:rsidP="00187441">
            <w:pPr>
              <w:spacing w:before="80" w:after="80"/>
              <w:rPr>
                <w:rFonts w:asciiTheme="minorHAnsi" w:eastAsiaTheme="minorEastAsia" w:hAnsiTheme="minorHAnsi" w:cstheme="minorHAnsi"/>
                <w:b/>
                <w:sz w:val="24"/>
                <w:szCs w:val="24"/>
                <w:lang w:val="en-US" w:eastAsia="en-US"/>
              </w:rPr>
            </w:pPr>
            <w:r w:rsidRPr="00187441">
              <w:rPr>
                <w:rFonts w:asciiTheme="minorHAnsi" w:eastAsiaTheme="minorEastAsia" w:hAnsiTheme="minorHAnsi" w:cstheme="minorHAnsi"/>
                <w:b/>
                <w:sz w:val="24"/>
                <w:szCs w:val="24"/>
                <w:lang w:val="en-US" w:eastAsia="en-US"/>
              </w:rPr>
              <w:t>Essential</w:t>
            </w:r>
          </w:p>
        </w:tc>
        <w:tc>
          <w:tcPr>
            <w:tcW w:w="3623" w:type="dxa"/>
          </w:tcPr>
          <w:p w14:paraId="5DFBD387" w14:textId="77777777" w:rsidR="00187441" w:rsidRPr="00187441" w:rsidRDefault="00187441" w:rsidP="00187441">
            <w:pPr>
              <w:spacing w:before="80" w:after="80"/>
              <w:rPr>
                <w:rFonts w:asciiTheme="minorHAnsi" w:eastAsiaTheme="minorEastAsia" w:hAnsiTheme="minorHAnsi" w:cstheme="minorHAnsi"/>
                <w:b/>
                <w:sz w:val="24"/>
                <w:szCs w:val="24"/>
                <w:lang w:val="en-US" w:eastAsia="en-US"/>
              </w:rPr>
            </w:pPr>
            <w:r w:rsidRPr="00187441">
              <w:rPr>
                <w:rFonts w:asciiTheme="minorHAnsi" w:eastAsiaTheme="minorEastAsia" w:hAnsiTheme="minorHAnsi" w:cstheme="minorHAnsi"/>
                <w:b/>
                <w:sz w:val="24"/>
                <w:szCs w:val="24"/>
                <w:lang w:val="en-US" w:eastAsia="en-US"/>
              </w:rPr>
              <w:t>Desirable</w:t>
            </w:r>
          </w:p>
        </w:tc>
      </w:tr>
      <w:tr w:rsidR="00187441" w:rsidRPr="00187441" w14:paraId="1836A19F" w14:textId="77777777" w:rsidTr="00187441">
        <w:trPr>
          <w:jc w:val="center"/>
        </w:trPr>
        <w:tc>
          <w:tcPr>
            <w:tcW w:w="1737" w:type="dxa"/>
          </w:tcPr>
          <w:p w14:paraId="0148E32D" w14:textId="77777777" w:rsidR="00187441" w:rsidRPr="00187441" w:rsidRDefault="00187441" w:rsidP="00187441">
            <w:pPr>
              <w:rPr>
                <w:rFonts w:asciiTheme="minorHAnsi" w:eastAsiaTheme="minorEastAsia" w:hAnsiTheme="minorHAnsi" w:cstheme="minorHAnsi"/>
                <w:b/>
                <w:sz w:val="24"/>
                <w:szCs w:val="24"/>
                <w:lang w:val="en-US" w:eastAsia="en-US"/>
              </w:rPr>
            </w:pPr>
            <w:r w:rsidRPr="00187441">
              <w:rPr>
                <w:rFonts w:asciiTheme="minorHAnsi" w:eastAsiaTheme="minorEastAsia" w:hAnsiTheme="minorHAnsi" w:cstheme="minorHAnsi"/>
                <w:b/>
                <w:sz w:val="24"/>
                <w:szCs w:val="24"/>
                <w:lang w:val="en-US" w:eastAsia="en-US"/>
              </w:rPr>
              <w:t>Qualifications, Knowledge and Experience</w:t>
            </w:r>
          </w:p>
        </w:tc>
        <w:tc>
          <w:tcPr>
            <w:tcW w:w="4023" w:type="dxa"/>
          </w:tcPr>
          <w:p w14:paraId="643FDB09" w14:textId="77777777" w:rsidR="00187441" w:rsidRPr="00187441" w:rsidRDefault="00187441" w:rsidP="00187441">
            <w:pPr>
              <w:numPr>
                <w:ilvl w:val="0"/>
                <w:numId w:val="3"/>
              </w:numPr>
              <w:rPr>
                <w:rFonts w:asciiTheme="minorHAnsi" w:eastAsiaTheme="minorEastAsia" w:hAnsiTheme="minorHAnsi" w:cstheme="minorHAnsi"/>
                <w:sz w:val="24"/>
                <w:szCs w:val="24"/>
                <w:lang w:val="en-US" w:eastAsia="en-US"/>
              </w:rPr>
            </w:pPr>
            <w:r w:rsidRPr="00187441">
              <w:rPr>
                <w:rFonts w:asciiTheme="minorHAnsi" w:eastAsiaTheme="minorEastAsia" w:hAnsiTheme="minorHAnsi" w:cstheme="minorHAnsi"/>
                <w:sz w:val="24"/>
                <w:szCs w:val="24"/>
                <w:lang w:val="en-US" w:eastAsia="en-US"/>
              </w:rPr>
              <w:t>A professional qualification in youth / children’s work or teaching, or able to demonstrate the ability to do the job</w:t>
            </w:r>
          </w:p>
          <w:p w14:paraId="00C2D020" w14:textId="442A8F11" w:rsidR="00187441" w:rsidRPr="00FA6B34" w:rsidRDefault="00187441" w:rsidP="00187441">
            <w:pPr>
              <w:numPr>
                <w:ilvl w:val="0"/>
                <w:numId w:val="3"/>
              </w:numPr>
              <w:contextualSpacing/>
              <w:rPr>
                <w:rFonts w:asciiTheme="minorHAnsi" w:eastAsiaTheme="minorEastAsia" w:hAnsiTheme="minorHAnsi" w:cstheme="minorHAnsi"/>
                <w:sz w:val="24"/>
                <w:szCs w:val="24"/>
                <w:lang w:val="en-US" w:eastAsia="en-US"/>
              </w:rPr>
            </w:pPr>
            <w:r w:rsidRPr="00187441">
              <w:rPr>
                <w:rFonts w:asciiTheme="minorHAnsi" w:eastAsiaTheme="minorEastAsia" w:hAnsiTheme="minorHAnsi" w:cstheme="minorHAnsi"/>
                <w:sz w:val="24"/>
                <w:szCs w:val="24"/>
                <w:lang w:val="en-US" w:eastAsia="en-US"/>
              </w:rPr>
              <w:t xml:space="preserve">Experience and demonstrable </w:t>
            </w:r>
            <w:r w:rsidRPr="00FA6B34">
              <w:rPr>
                <w:rFonts w:asciiTheme="minorHAnsi" w:eastAsiaTheme="minorEastAsia" w:hAnsiTheme="minorHAnsi" w:cstheme="minorHAnsi"/>
                <w:sz w:val="24"/>
                <w:szCs w:val="24"/>
                <w:lang w:val="en-US" w:eastAsia="en-US"/>
              </w:rPr>
              <w:t>competence with use of social media and online digital platforms beyond pe</w:t>
            </w:r>
            <w:r w:rsidR="00182B4E" w:rsidRPr="00FA6B34">
              <w:rPr>
                <w:rFonts w:asciiTheme="minorHAnsi" w:eastAsiaTheme="minorEastAsia" w:hAnsiTheme="minorHAnsi" w:cstheme="minorHAnsi"/>
                <w:sz w:val="24"/>
                <w:szCs w:val="24"/>
                <w:lang w:val="en-US" w:eastAsia="en-US"/>
              </w:rPr>
              <w:t xml:space="preserve">rsonal/social purposes </w:t>
            </w:r>
            <w:r w:rsidRPr="00FA6B34">
              <w:rPr>
                <w:rFonts w:asciiTheme="minorHAnsi" w:eastAsiaTheme="minorEastAsia" w:hAnsiTheme="minorHAnsi" w:cstheme="minorHAnsi"/>
                <w:sz w:val="24"/>
                <w:szCs w:val="24"/>
                <w:lang w:val="en-US" w:eastAsia="en-US"/>
              </w:rPr>
              <w:t>use</w:t>
            </w:r>
          </w:p>
          <w:p w14:paraId="39C11508" w14:textId="77777777" w:rsidR="00182B4E" w:rsidRPr="00FA6B34" w:rsidRDefault="00182B4E" w:rsidP="00182B4E">
            <w:pPr>
              <w:numPr>
                <w:ilvl w:val="0"/>
                <w:numId w:val="3"/>
              </w:numPr>
              <w:contextualSpacing/>
              <w:rPr>
                <w:rFonts w:asciiTheme="minorHAnsi" w:hAnsiTheme="minorHAnsi" w:cstheme="minorHAnsi"/>
                <w:sz w:val="24"/>
                <w:lang w:eastAsia="en-US"/>
              </w:rPr>
            </w:pPr>
            <w:r w:rsidRPr="00FA6B34">
              <w:rPr>
                <w:rFonts w:asciiTheme="minorHAnsi" w:hAnsiTheme="minorHAnsi" w:cstheme="minorHAnsi"/>
                <w:sz w:val="24"/>
                <w:lang w:eastAsia="en-US"/>
              </w:rPr>
              <w:t>Experience working with children / young people in a parish or schools context in a paid capacity</w:t>
            </w:r>
          </w:p>
          <w:p w14:paraId="2618C6A1" w14:textId="77777777" w:rsidR="00187441" w:rsidRPr="00FA6B34" w:rsidRDefault="00187441" w:rsidP="00187441">
            <w:pPr>
              <w:numPr>
                <w:ilvl w:val="0"/>
                <w:numId w:val="3"/>
              </w:numPr>
              <w:autoSpaceDE w:val="0"/>
              <w:autoSpaceDN w:val="0"/>
              <w:adjustRightInd w:val="0"/>
              <w:rPr>
                <w:rFonts w:asciiTheme="minorHAnsi" w:eastAsiaTheme="minorEastAsia" w:hAnsiTheme="minorHAnsi" w:cstheme="minorHAnsi"/>
                <w:sz w:val="24"/>
                <w:szCs w:val="24"/>
                <w:lang w:eastAsia="en-US"/>
              </w:rPr>
            </w:pPr>
            <w:r w:rsidRPr="00FA6B34">
              <w:rPr>
                <w:rFonts w:asciiTheme="minorHAnsi" w:eastAsia="MS Mincho" w:hAnsiTheme="minorHAnsi" w:cstheme="minorHAnsi"/>
                <w:sz w:val="24"/>
                <w:szCs w:val="24"/>
                <w:lang w:eastAsia="en-US"/>
              </w:rPr>
              <w:t>Good knowledge and understanding of faith development or discipleship</w:t>
            </w:r>
          </w:p>
          <w:p w14:paraId="1F88D0CD" w14:textId="5A2B5604" w:rsidR="00187441" w:rsidRPr="00FA6B34" w:rsidRDefault="00187441" w:rsidP="00187441">
            <w:pPr>
              <w:numPr>
                <w:ilvl w:val="0"/>
                <w:numId w:val="3"/>
              </w:numPr>
              <w:autoSpaceDE w:val="0"/>
              <w:autoSpaceDN w:val="0"/>
              <w:adjustRightInd w:val="0"/>
              <w:rPr>
                <w:rFonts w:asciiTheme="minorHAnsi" w:eastAsiaTheme="minorEastAsia" w:hAnsiTheme="minorHAnsi" w:cstheme="minorHAnsi"/>
                <w:sz w:val="24"/>
                <w:szCs w:val="24"/>
                <w:lang w:eastAsia="en-US"/>
              </w:rPr>
            </w:pPr>
            <w:r w:rsidRPr="00FA6B34">
              <w:rPr>
                <w:rFonts w:asciiTheme="minorHAnsi" w:eastAsia="MS Mincho" w:hAnsiTheme="minorHAnsi" w:cstheme="minorHAnsi"/>
                <w:sz w:val="24"/>
                <w:szCs w:val="24"/>
                <w:lang w:eastAsia="en-US"/>
              </w:rPr>
              <w:t xml:space="preserve">Experience working with </w:t>
            </w:r>
            <w:r w:rsidR="00182B4E" w:rsidRPr="00FA6B34">
              <w:rPr>
                <w:rFonts w:asciiTheme="minorHAnsi" w:eastAsia="MS Mincho" w:hAnsiTheme="minorHAnsi" w:cstheme="minorHAnsi"/>
                <w:sz w:val="24"/>
                <w:szCs w:val="24"/>
                <w:lang w:eastAsia="en-US"/>
              </w:rPr>
              <w:t xml:space="preserve">and developing </w:t>
            </w:r>
            <w:r w:rsidRPr="00FA6B34">
              <w:rPr>
                <w:rFonts w:asciiTheme="minorHAnsi" w:eastAsia="MS Mincho" w:hAnsiTheme="minorHAnsi" w:cstheme="minorHAnsi"/>
                <w:sz w:val="24"/>
                <w:szCs w:val="24"/>
                <w:lang w:eastAsia="en-US"/>
              </w:rPr>
              <w:t>volunteers</w:t>
            </w:r>
          </w:p>
          <w:p w14:paraId="64271928" w14:textId="3C5EA1E3" w:rsidR="00187441" w:rsidRPr="00182B4E" w:rsidRDefault="00187441" w:rsidP="00182B4E">
            <w:pPr>
              <w:numPr>
                <w:ilvl w:val="0"/>
                <w:numId w:val="3"/>
              </w:numPr>
              <w:autoSpaceDE w:val="0"/>
              <w:autoSpaceDN w:val="0"/>
              <w:adjustRightInd w:val="0"/>
              <w:rPr>
                <w:rFonts w:asciiTheme="minorHAnsi" w:eastAsiaTheme="minorEastAsia" w:hAnsiTheme="minorHAnsi" w:cstheme="minorHAnsi"/>
                <w:color w:val="000000"/>
                <w:sz w:val="24"/>
                <w:szCs w:val="24"/>
                <w:lang w:eastAsia="en-US"/>
              </w:rPr>
            </w:pPr>
            <w:r w:rsidRPr="00FA6B34">
              <w:rPr>
                <w:rFonts w:asciiTheme="minorHAnsi" w:eastAsia="MS Mincho" w:hAnsiTheme="minorHAnsi" w:cstheme="minorHAnsi"/>
                <w:sz w:val="24"/>
                <w:szCs w:val="24"/>
                <w:lang w:eastAsia="en-US"/>
              </w:rPr>
              <w:t>Demonstrable experience of different learning styles and methodologies for different demographics</w:t>
            </w:r>
          </w:p>
        </w:tc>
        <w:tc>
          <w:tcPr>
            <w:tcW w:w="3623" w:type="dxa"/>
          </w:tcPr>
          <w:p w14:paraId="4AFD0592" w14:textId="77777777" w:rsidR="00187441" w:rsidRPr="00FA6B34" w:rsidRDefault="00187441" w:rsidP="00182B4E">
            <w:pPr>
              <w:numPr>
                <w:ilvl w:val="0"/>
                <w:numId w:val="3"/>
              </w:numPr>
              <w:contextualSpacing/>
              <w:rPr>
                <w:rFonts w:asciiTheme="minorHAnsi" w:hAnsiTheme="minorHAnsi" w:cstheme="minorHAnsi"/>
                <w:sz w:val="24"/>
                <w:lang w:eastAsia="en-US"/>
              </w:rPr>
            </w:pPr>
            <w:r w:rsidRPr="00187441">
              <w:rPr>
                <w:rFonts w:asciiTheme="minorHAnsi" w:hAnsiTheme="minorHAnsi" w:cstheme="minorHAnsi"/>
                <w:sz w:val="24"/>
                <w:lang w:eastAsia="en-US"/>
              </w:rPr>
              <w:t xml:space="preserve">A good knowledge and </w:t>
            </w:r>
            <w:r w:rsidRPr="00FA6B34">
              <w:rPr>
                <w:rFonts w:asciiTheme="minorHAnsi" w:hAnsiTheme="minorHAnsi" w:cstheme="minorHAnsi"/>
                <w:sz w:val="24"/>
                <w:lang w:eastAsia="en-US"/>
              </w:rPr>
              <w:t>understanding of the Bible</w:t>
            </w:r>
          </w:p>
          <w:p w14:paraId="4575FB02" w14:textId="77777777" w:rsidR="00182B4E" w:rsidRPr="00FA6B34" w:rsidRDefault="00182B4E" w:rsidP="00182B4E">
            <w:pPr>
              <w:numPr>
                <w:ilvl w:val="0"/>
                <w:numId w:val="3"/>
              </w:numPr>
              <w:autoSpaceDE w:val="0"/>
              <w:autoSpaceDN w:val="0"/>
              <w:adjustRightInd w:val="0"/>
              <w:rPr>
                <w:rFonts w:asciiTheme="minorHAnsi" w:eastAsiaTheme="minorEastAsia" w:hAnsiTheme="minorHAnsi" w:cstheme="minorHAnsi"/>
                <w:sz w:val="24"/>
                <w:szCs w:val="24"/>
                <w:lang w:eastAsia="en-US"/>
              </w:rPr>
            </w:pPr>
            <w:r w:rsidRPr="00FA6B34">
              <w:rPr>
                <w:rFonts w:asciiTheme="minorHAnsi" w:eastAsiaTheme="minorEastAsia" w:hAnsiTheme="minorHAnsi" w:cstheme="minorHAnsi"/>
                <w:sz w:val="24"/>
                <w:szCs w:val="24"/>
                <w:lang w:eastAsia="en-US"/>
              </w:rPr>
              <w:t>Experience of consultancy/advice experience, preferably in a church setting</w:t>
            </w:r>
          </w:p>
          <w:p w14:paraId="67CB9D69" w14:textId="77777777" w:rsidR="00187441" w:rsidRPr="00FA6B34" w:rsidRDefault="00187441" w:rsidP="00182B4E">
            <w:pPr>
              <w:numPr>
                <w:ilvl w:val="0"/>
                <w:numId w:val="3"/>
              </w:numPr>
              <w:contextualSpacing/>
              <w:rPr>
                <w:rFonts w:asciiTheme="minorHAnsi" w:eastAsiaTheme="minorEastAsia" w:hAnsiTheme="minorHAnsi" w:cstheme="minorHAnsi"/>
                <w:sz w:val="24"/>
                <w:szCs w:val="24"/>
                <w:lang w:val="en-US" w:eastAsia="en-US"/>
              </w:rPr>
            </w:pPr>
            <w:r w:rsidRPr="00FA6B34">
              <w:rPr>
                <w:rFonts w:asciiTheme="minorHAnsi" w:eastAsiaTheme="minorEastAsia" w:hAnsiTheme="minorHAnsi" w:cstheme="minorHAnsi"/>
                <w:sz w:val="24"/>
                <w:szCs w:val="24"/>
                <w:lang w:val="en-US" w:eastAsia="en-US"/>
              </w:rPr>
              <w:t xml:space="preserve">Experience of updating and contributing to websites </w:t>
            </w:r>
          </w:p>
          <w:p w14:paraId="0962AA27" w14:textId="77777777" w:rsidR="00187441" w:rsidRPr="00FA6B34" w:rsidRDefault="00187441" w:rsidP="00182B4E">
            <w:pPr>
              <w:numPr>
                <w:ilvl w:val="0"/>
                <w:numId w:val="3"/>
              </w:numPr>
              <w:contextualSpacing/>
              <w:rPr>
                <w:rFonts w:asciiTheme="minorHAnsi" w:eastAsiaTheme="minorEastAsia" w:hAnsiTheme="minorHAnsi" w:cstheme="minorHAnsi"/>
                <w:sz w:val="24"/>
                <w:szCs w:val="24"/>
                <w:lang w:val="en-US" w:eastAsia="en-US"/>
              </w:rPr>
            </w:pPr>
            <w:r w:rsidRPr="00FA6B34">
              <w:rPr>
                <w:rFonts w:asciiTheme="minorHAnsi" w:eastAsiaTheme="minorEastAsia" w:hAnsiTheme="minorHAnsi" w:cstheme="minorHAnsi"/>
                <w:sz w:val="24"/>
                <w:szCs w:val="24"/>
                <w:lang w:val="en-US" w:eastAsia="en-US"/>
              </w:rPr>
              <w:t>Experience of collecting and collating data and information from digital platforms and online surveys</w:t>
            </w:r>
          </w:p>
          <w:p w14:paraId="292647F3" w14:textId="6A36FF54" w:rsidR="00187441" w:rsidRPr="00FA6B34" w:rsidRDefault="00182B4E" w:rsidP="00182B4E">
            <w:pPr>
              <w:numPr>
                <w:ilvl w:val="0"/>
                <w:numId w:val="3"/>
              </w:numPr>
              <w:contextualSpacing/>
              <w:rPr>
                <w:rFonts w:asciiTheme="minorHAnsi" w:hAnsiTheme="minorHAnsi" w:cstheme="minorHAnsi"/>
                <w:sz w:val="24"/>
                <w:lang w:eastAsia="en-US"/>
              </w:rPr>
            </w:pPr>
            <w:r w:rsidRPr="00FA6B34">
              <w:rPr>
                <w:rFonts w:asciiTheme="minorHAnsi" w:hAnsiTheme="minorHAnsi" w:cstheme="minorHAnsi"/>
                <w:sz w:val="24"/>
                <w:lang w:eastAsia="en-US"/>
              </w:rPr>
              <w:t xml:space="preserve">Some </w:t>
            </w:r>
            <w:r w:rsidR="00187441" w:rsidRPr="00FA6B34">
              <w:rPr>
                <w:rFonts w:asciiTheme="minorHAnsi" w:hAnsiTheme="minorHAnsi" w:cstheme="minorHAnsi"/>
                <w:sz w:val="24"/>
                <w:lang w:eastAsia="en-US"/>
              </w:rPr>
              <w:t>understanding of how the Anglican church works and its structures</w:t>
            </w:r>
          </w:p>
          <w:p w14:paraId="3CA30E71" w14:textId="77777777" w:rsidR="00187441" w:rsidRPr="00187441" w:rsidRDefault="00187441" w:rsidP="00182B4E">
            <w:pPr>
              <w:numPr>
                <w:ilvl w:val="0"/>
                <w:numId w:val="3"/>
              </w:numPr>
              <w:contextualSpacing/>
              <w:rPr>
                <w:rFonts w:asciiTheme="minorHAnsi" w:hAnsiTheme="minorHAnsi" w:cstheme="minorHAnsi"/>
                <w:sz w:val="24"/>
                <w:lang w:eastAsia="en-US"/>
              </w:rPr>
            </w:pPr>
            <w:r w:rsidRPr="00187441">
              <w:rPr>
                <w:rFonts w:asciiTheme="minorHAnsi" w:hAnsiTheme="minorHAnsi" w:cstheme="minorHAnsi"/>
                <w:sz w:val="24"/>
                <w:lang w:eastAsia="en-US"/>
              </w:rPr>
              <w:t xml:space="preserve">Experience of working with Parochial Church Council and Synods in the Church of England </w:t>
            </w:r>
          </w:p>
          <w:p w14:paraId="50ECD869" w14:textId="77777777" w:rsidR="00187441" w:rsidRPr="00187441" w:rsidRDefault="00187441" w:rsidP="00182B4E">
            <w:pPr>
              <w:numPr>
                <w:ilvl w:val="0"/>
                <w:numId w:val="3"/>
              </w:numPr>
              <w:contextualSpacing/>
              <w:rPr>
                <w:rFonts w:asciiTheme="minorHAnsi" w:eastAsiaTheme="minorEastAsia" w:hAnsiTheme="minorHAnsi" w:cstheme="minorHAnsi"/>
                <w:sz w:val="24"/>
                <w:lang w:eastAsia="en-US"/>
              </w:rPr>
            </w:pPr>
            <w:r w:rsidRPr="00187441">
              <w:rPr>
                <w:rFonts w:asciiTheme="minorHAnsi" w:hAnsiTheme="minorHAnsi" w:cstheme="minorHAnsi"/>
                <w:sz w:val="24"/>
                <w:lang w:eastAsia="en-US"/>
              </w:rPr>
              <w:t>Experience of working across teams</w:t>
            </w:r>
          </w:p>
          <w:p w14:paraId="43A125DF" w14:textId="77777777" w:rsidR="00187441" w:rsidRPr="00187441" w:rsidRDefault="00187441" w:rsidP="00182B4E">
            <w:pPr>
              <w:numPr>
                <w:ilvl w:val="0"/>
                <w:numId w:val="3"/>
              </w:numPr>
              <w:contextualSpacing/>
              <w:rPr>
                <w:rFonts w:asciiTheme="minorHAnsi" w:eastAsiaTheme="minorEastAsia" w:hAnsiTheme="minorHAnsi" w:cstheme="minorHAnsi"/>
                <w:lang w:eastAsia="en-US"/>
              </w:rPr>
            </w:pPr>
            <w:r w:rsidRPr="00187441">
              <w:rPr>
                <w:rFonts w:asciiTheme="minorHAnsi" w:hAnsiTheme="minorHAnsi" w:cstheme="minorHAnsi"/>
                <w:sz w:val="24"/>
                <w:lang w:eastAsia="en-US"/>
              </w:rPr>
              <w:t>Experience of working alongside different levels of church leadership or governance</w:t>
            </w:r>
          </w:p>
        </w:tc>
      </w:tr>
      <w:tr w:rsidR="00187441" w:rsidRPr="00187441" w14:paraId="745D4923" w14:textId="77777777" w:rsidTr="00187441">
        <w:trPr>
          <w:trHeight w:val="983"/>
          <w:jc w:val="center"/>
        </w:trPr>
        <w:tc>
          <w:tcPr>
            <w:tcW w:w="1737" w:type="dxa"/>
          </w:tcPr>
          <w:p w14:paraId="02E320CA" w14:textId="77777777" w:rsidR="00187441" w:rsidRPr="00187441" w:rsidRDefault="00187441" w:rsidP="00187441">
            <w:pPr>
              <w:rPr>
                <w:rFonts w:asciiTheme="minorHAnsi" w:eastAsiaTheme="minorEastAsia" w:hAnsiTheme="minorHAnsi" w:cstheme="minorHAnsi"/>
                <w:b/>
                <w:sz w:val="24"/>
                <w:szCs w:val="24"/>
                <w:lang w:val="en-US" w:eastAsia="en-US"/>
              </w:rPr>
            </w:pPr>
            <w:r w:rsidRPr="00187441">
              <w:rPr>
                <w:rFonts w:asciiTheme="minorHAnsi" w:eastAsiaTheme="minorEastAsia" w:hAnsiTheme="minorHAnsi" w:cstheme="minorHAnsi"/>
                <w:b/>
                <w:sz w:val="24"/>
                <w:szCs w:val="24"/>
                <w:lang w:val="en-US" w:eastAsia="en-US"/>
              </w:rPr>
              <w:t>Skills, Competencies and Abilities</w:t>
            </w:r>
          </w:p>
          <w:p w14:paraId="5E6D988F" w14:textId="77777777" w:rsidR="00187441" w:rsidRPr="00187441" w:rsidRDefault="00187441" w:rsidP="00187441">
            <w:pPr>
              <w:rPr>
                <w:rFonts w:asciiTheme="minorHAnsi" w:eastAsiaTheme="minorEastAsia" w:hAnsiTheme="minorHAnsi" w:cstheme="minorHAnsi"/>
                <w:b/>
                <w:sz w:val="24"/>
                <w:szCs w:val="24"/>
                <w:lang w:val="en-US" w:eastAsia="en-US"/>
              </w:rPr>
            </w:pPr>
          </w:p>
          <w:p w14:paraId="2D82821D" w14:textId="77777777" w:rsidR="00187441" w:rsidRPr="00187441" w:rsidRDefault="00187441" w:rsidP="00187441">
            <w:pPr>
              <w:rPr>
                <w:rFonts w:asciiTheme="minorHAnsi" w:eastAsiaTheme="minorEastAsia" w:hAnsiTheme="minorHAnsi" w:cstheme="minorHAnsi"/>
                <w:b/>
                <w:sz w:val="24"/>
                <w:szCs w:val="24"/>
                <w:lang w:val="en-US" w:eastAsia="en-US"/>
              </w:rPr>
            </w:pPr>
          </w:p>
          <w:p w14:paraId="02C66D0D" w14:textId="77777777" w:rsidR="00187441" w:rsidRPr="00187441" w:rsidRDefault="00187441" w:rsidP="00187441">
            <w:pPr>
              <w:rPr>
                <w:rFonts w:asciiTheme="minorHAnsi" w:eastAsiaTheme="minorEastAsia" w:hAnsiTheme="minorHAnsi" w:cstheme="minorHAnsi"/>
                <w:b/>
                <w:sz w:val="24"/>
                <w:szCs w:val="24"/>
                <w:lang w:val="en-US" w:eastAsia="en-US"/>
              </w:rPr>
            </w:pPr>
          </w:p>
        </w:tc>
        <w:tc>
          <w:tcPr>
            <w:tcW w:w="4023" w:type="dxa"/>
          </w:tcPr>
          <w:p w14:paraId="11524F63" w14:textId="77777777" w:rsidR="00187441" w:rsidRPr="00187441" w:rsidRDefault="00187441" w:rsidP="00187441">
            <w:pPr>
              <w:numPr>
                <w:ilvl w:val="0"/>
                <w:numId w:val="3"/>
              </w:numPr>
              <w:rPr>
                <w:rFonts w:asciiTheme="minorHAnsi" w:eastAsiaTheme="minorEastAsia" w:hAnsiTheme="minorHAnsi" w:cstheme="minorHAnsi"/>
                <w:sz w:val="24"/>
                <w:szCs w:val="24"/>
                <w:lang w:val="en-US" w:eastAsia="en-US"/>
              </w:rPr>
            </w:pPr>
            <w:r w:rsidRPr="00187441">
              <w:rPr>
                <w:rFonts w:asciiTheme="minorHAnsi" w:eastAsiaTheme="minorEastAsia" w:hAnsiTheme="minorHAnsi" w:cstheme="minorHAnsi"/>
                <w:sz w:val="24"/>
                <w:szCs w:val="24"/>
                <w:lang w:val="en-US" w:eastAsia="en-US"/>
              </w:rPr>
              <w:t xml:space="preserve">Strong interpersonal and listening skills </w:t>
            </w:r>
          </w:p>
          <w:p w14:paraId="1DBC3D45" w14:textId="77777777" w:rsidR="00187441" w:rsidRPr="00187441" w:rsidRDefault="00187441" w:rsidP="00187441">
            <w:pPr>
              <w:numPr>
                <w:ilvl w:val="0"/>
                <w:numId w:val="3"/>
              </w:numPr>
              <w:rPr>
                <w:rFonts w:asciiTheme="minorHAnsi" w:eastAsiaTheme="minorEastAsia" w:hAnsiTheme="minorHAnsi" w:cstheme="minorHAnsi"/>
                <w:sz w:val="24"/>
                <w:szCs w:val="24"/>
                <w:lang w:val="en-US" w:eastAsia="en-US"/>
              </w:rPr>
            </w:pPr>
            <w:r w:rsidRPr="00187441">
              <w:rPr>
                <w:rFonts w:asciiTheme="minorHAnsi" w:eastAsiaTheme="minorEastAsia" w:hAnsiTheme="minorHAnsi" w:cstheme="minorHAnsi"/>
                <w:sz w:val="24"/>
                <w:szCs w:val="24"/>
                <w:lang w:val="en-US" w:eastAsia="en-US"/>
              </w:rPr>
              <w:t xml:space="preserve">Able to work across a wide range of theological expressions </w:t>
            </w:r>
          </w:p>
          <w:p w14:paraId="5987424D" w14:textId="77777777" w:rsidR="00187441" w:rsidRPr="00187441" w:rsidRDefault="00187441" w:rsidP="00187441">
            <w:pPr>
              <w:numPr>
                <w:ilvl w:val="0"/>
                <w:numId w:val="3"/>
              </w:numPr>
              <w:rPr>
                <w:rFonts w:asciiTheme="minorHAnsi" w:eastAsiaTheme="minorEastAsia" w:hAnsiTheme="minorHAnsi" w:cstheme="minorHAnsi"/>
                <w:sz w:val="24"/>
                <w:szCs w:val="24"/>
                <w:lang w:val="en-US" w:eastAsia="en-US"/>
              </w:rPr>
            </w:pPr>
            <w:r w:rsidRPr="00187441">
              <w:rPr>
                <w:rFonts w:asciiTheme="minorHAnsi" w:eastAsiaTheme="minorEastAsia" w:hAnsiTheme="minorHAnsi" w:cstheme="minorHAnsi"/>
                <w:sz w:val="24"/>
                <w:szCs w:val="24"/>
                <w:lang w:val="en-US" w:eastAsia="en-US"/>
              </w:rPr>
              <w:t>Able to recognize and develop the gifts of others</w:t>
            </w:r>
          </w:p>
          <w:p w14:paraId="350773B1" w14:textId="77777777" w:rsidR="00187441" w:rsidRPr="00187441" w:rsidRDefault="00187441" w:rsidP="00187441">
            <w:pPr>
              <w:numPr>
                <w:ilvl w:val="0"/>
                <w:numId w:val="3"/>
              </w:numPr>
              <w:rPr>
                <w:rFonts w:asciiTheme="minorHAnsi" w:eastAsiaTheme="minorEastAsia" w:hAnsiTheme="minorHAnsi" w:cstheme="minorHAnsi"/>
                <w:sz w:val="24"/>
                <w:szCs w:val="24"/>
                <w:lang w:val="en-US" w:eastAsia="en-US"/>
              </w:rPr>
            </w:pPr>
            <w:r w:rsidRPr="00187441">
              <w:rPr>
                <w:rFonts w:asciiTheme="minorHAnsi" w:eastAsiaTheme="minorEastAsia" w:hAnsiTheme="minorHAnsi" w:cstheme="minorHAnsi"/>
                <w:sz w:val="24"/>
                <w:szCs w:val="24"/>
                <w:lang w:val="en-US" w:eastAsia="en-US"/>
              </w:rPr>
              <w:t xml:space="preserve">Ability to innovate in the area of learning </w:t>
            </w:r>
          </w:p>
          <w:p w14:paraId="79EE2078" w14:textId="77777777" w:rsidR="00187441" w:rsidRPr="00187441" w:rsidRDefault="00187441" w:rsidP="00187441">
            <w:pPr>
              <w:numPr>
                <w:ilvl w:val="0"/>
                <w:numId w:val="3"/>
              </w:numPr>
              <w:rPr>
                <w:rFonts w:asciiTheme="minorHAnsi" w:eastAsiaTheme="minorEastAsia" w:hAnsiTheme="minorHAnsi" w:cstheme="minorHAnsi"/>
                <w:sz w:val="24"/>
                <w:szCs w:val="24"/>
                <w:lang w:val="en-US" w:eastAsia="en-US"/>
              </w:rPr>
            </w:pPr>
            <w:r w:rsidRPr="00187441">
              <w:rPr>
                <w:rFonts w:asciiTheme="minorHAnsi" w:eastAsiaTheme="minorEastAsia" w:hAnsiTheme="minorHAnsi" w:cstheme="minorHAnsi"/>
                <w:sz w:val="24"/>
                <w:szCs w:val="24"/>
                <w:lang w:val="en-US" w:eastAsia="en-US"/>
              </w:rPr>
              <w:t>Ability to help churches work with their communities by understanding and valuing differences</w:t>
            </w:r>
          </w:p>
        </w:tc>
        <w:tc>
          <w:tcPr>
            <w:tcW w:w="3623" w:type="dxa"/>
          </w:tcPr>
          <w:p w14:paraId="3F608D43" w14:textId="77777777" w:rsidR="00187441" w:rsidRPr="00187441" w:rsidRDefault="00187441" w:rsidP="00187441">
            <w:pPr>
              <w:numPr>
                <w:ilvl w:val="0"/>
                <w:numId w:val="3"/>
              </w:numPr>
              <w:contextualSpacing/>
              <w:rPr>
                <w:rFonts w:asciiTheme="minorHAnsi" w:hAnsiTheme="minorHAnsi" w:cstheme="minorHAnsi"/>
                <w:sz w:val="24"/>
                <w:lang w:eastAsia="en-US"/>
              </w:rPr>
            </w:pPr>
            <w:r w:rsidRPr="00187441">
              <w:rPr>
                <w:rFonts w:asciiTheme="minorHAnsi" w:hAnsiTheme="minorHAnsi" w:cstheme="minorHAnsi"/>
                <w:sz w:val="24"/>
                <w:lang w:eastAsia="en-US"/>
              </w:rPr>
              <w:t>Able to communicate the Christian faith in vibrant, challenging and relevant ways to those who work with children and young people</w:t>
            </w:r>
          </w:p>
          <w:p w14:paraId="76180BF1" w14:textId="77777777" w:rsidR="00187441" w:rsidRPr="00187441" w:rsidRDefault="00187441" w:rsidP="00187441">
            <w:pPr>
              <w:numPr>
                <w:ilvl w:val="0"/>
                <w:numId w:val="3"/>
              </w:numPr>
              <w:contextualSpacing/>
              <w:rPr>
                <w:rFonts w:asciiTheme="minorHAnsi" w:hAnsiTheme="minorHAnsi" w:cstheme="minorHAnsi"/>
                <w:sz w:val="24"/>
                <w:lang w:eastAsia="en-US"/>
              </w:rPr>
            </w:pPr>
            <w:r w:rsidRPr="00187441">
              <w:rPr>
                <w:rFonts w:asciiTheme="minorHAnsi" w:hAnsiTheme="minorHAnsi" w:cstheme="minorHAnsi"/>
                <w:sz w:val="24"/>
                <w:lang w:eastAsia="en-US"/>
              </w:rPr>
              <w:t xml:space="preserve">Able to identify and source appropriate resources for youth and children’s leaders (paid and voluntary) </w:t>
            </w:r>
          </w:p>
          <w:p w14:paraId="138F1D21" w14:textId="77777777" w:rsidR="00187441" w:rsidRPr="00187441" w:rsidRDefault="00187441" w:rsidP="00187441">
            <w:pPr>
              <w:numPr>
                <w:ilvl w:val="0"/>
                <w:numId w:val="3"/>
              </w:numPr>
              <w:contextualSpacing/>
              <w:rPr>
                <w:rFonts w:asciiTheme="minorHAnsi" w:hAnsiTheme="minorHAnsi" w:cstheme="minorHAnsi"/>
                <w:sz w:val="24"/>
                <w:lang w:eastAsia="en-US"/>
              </w:rPr>
            </w:pPr>
            <w:r w:rsidRPr="00187441">
              <w:rPr>
                <w:rFonts w:asciiTheme="minorHAnsi" w:hAnsiTheme="minorHAnsi" w:cstheme="minorHAnsi"/>
                <w:sz w:val="24"/>
                <w:lang w:eastAsia="en-US"/>
              </w:rPr>
              <w:t>Able to manage and chair meetings in a variety of different settings</w:t>
            </w:r>
          </w:p>
        </w:tc>
      </w:tr>
      <w:tr w:rsidR="00187441" w:rsidRPr="00187441" w14:paraId="1E5F1F9E" w14:textId="77777777" w:rsidTr="00187441">
        <w:trPr>
          <w:jc w:val="center"/>
        </w:trPr>
        <w:tc>
          <w:tcPr>
            <w:tcW w:w="1737" w:type="dxa"/>
          </w:tcPr>
          <w:p w14:paraId="39CBAEDD" w14:textId="77777777" w:rsidR="00187441" w:rsidRPr="00187441" w:rsidRDefault="00187441" w:rsidP="00187441">
            <w:pPr>
              <w:rPr>
                <w:rFonts w:asciiTheme="minorHAnsi" w:eastAsiaTheme="minorEastAsia" w:hAnsiTheme="minorHAnsi" w:cstheme="minorHAnsi"/>
                <w:b/>
                <w:sz w:val="24"/>
                <w:szCs w:val="24"/>
                <w:lang w:val="en-US" w:eastAsia="en-US"/>
              </w:rPr>
            </w:pPr>
            <w:r w:rsidRPr="00187441">
              <w:rPr>
                <w:rFonts w:asciiTheme="minorHAnsi" w:eastAsiaTheme="minorEastAsia" w:hAnsiTheme="minorHAnsi" w:cstheme="minorHAnsi"/>
                <w:b/>
                <w:sz w:val="24"/>
                <w:szCs w:val="24"/>
                <w:lang w:val="en-US" w:eastAsia="en-US"/>
              </w:rPr>
              <w:t>Work Related Personal Qualities</w:t>
            </w:r>
          </w:p>
        </w:tc>
        <w:tc>
          <w:tcPr>
            <w:tcW w:w="4023" w:type="dxa"/>
          </w:tcPr>
          <w:p w14:paraId="56002488" w14:textId="77777777" w:rsidR="00187441" w:rsidRPr="00187441" w:rsidRDefault="00187441" w:rsidP="00187441">
            <w:pPr>
              <w:numPr>
                <w:ilvl w:val="0"/>
                <w:numId w:val="3"/>
              </w:numPr>
              <w:rPr>
                <w:rFonts w:asciiTheme="minorHAnsi" w:eastAsiaTheme="minorEastAsia" w:hAnsiTheme="minorHAnsi" w:cstheme="minorHAnsi"/>
                <w:sz w:val="24"/>
                <w:szCs w:val="24"/>
                <w:lang w:val="en-US" w:eastAsia="en-US"/>
              </w:rPr>
            </w:pPr>
            <w:r w:rsidRPr="00187441">
              <w:rPr>
                <w:rFonts w:asciiTheme="minorHAnsi" w:eastAsiaTheme="minorEastAsia" w:hAnsiTheme="minorHAnsi" w:cstheme="minorHAnsi"/>
                <w:sz w:val="24"/>
                <w:szCs w:val="24"/>
                <w:lang w:val="en-US" w:eastAsia="en-US"/>
              </w:rPr>
              <w:t xml:space="preserve">Have energy, enthusiasm and passion to motivate leaders in living and telling the story of Jesus  </w:t>
            </w:r>
          </w:p>
          <w:p w14:paraId="5E8663D9" w14:textId="77777777" w:rsidR="00187441" w:rsidRPr="00187441" w:rsidRDefault="00187441" w:rsidP="00187441">
            <w:pPr>
              <w:numPr>
                <w:ilvl w:val="0"/>
                <w:numId w:val="3"/>
              </w:numPr>
              <w:autoSpaceDE w:val="0"/>
              <w:autoSpaceDN w:val="0"/>
              <w:adjustRightInd w:val="0"/>
              <w:rPr>
                <w:rFonts w:asciiTheme="minorHAnsi" w:eastAsiaTheme="minorEastAsia" w:hAnsiTheme="minorHAnsi" w:cstheme="minorHAnsi"/>
                <w:color w:val="000000"/>
                <w:sz w:val="24"/>
                <w:szCs w:val="24"/>
                <w:lang w:eastAsia="en-US"/>
              </w:rPr>
            </w:pPr>
            <w:r w:rsidRPr="00187441">
              <w:rPr>
                <w:rFonts w:asciiTheme="minorHAnsi" w:eastAsiaTheme="minorEastAsia" w:hAnsiTheme="minorHAnsi" w:cstheme="minorHAnsi"/>
                <w:color w:val="000000"/>
                <w:sz w:val="24"/>
                <w:szCs w:val="24"/>
                <w:lang w:eastAsia="en-US"/>
              </w:rPr>
              <w:t>Enthusiasm for sharing their Christian faith</w:t>
            </w:r>
          </w:p>
          <w:p w14:paraId="64B171FE" w14:textId="77777777" w:rsidR="00187441" w:rsidRPr="00187441" w:rsidRDefault="00187441" w:rsidP="00187441">
            <w:pPr>
              <w:numPr>
                <w:ilvl w:val="0"/>
                <w:numId w:val="3"/>
              </w:numPr>
              <w:rPr>
                <w:rFonts w:asciiTheme="minorHAnsi" w:eastAsiaTheme="minorEastAsia" w:hAnsiTheme="minorHAnsi" w:cstheme="minorHAnsi"/>
                <w:sz w:val="24"/>
                <w:szCs w:val="24"/>
                <w:lang w:val="en-US" w:eastAsia="en-US"/>
              </w:rPr>
            </w:pPr>
            <w:r w:rsidRPr="00187441">
              <w:rPr>
                <w:rFonts w:asciiTheme="minorHAnsi" w:eastAsiaTheme="minorEastAsia" w:hAnsiTheme="minorHAnsi" w:cstheme="minorHAnsi"/>
                <w:sz w:val="24"/>
                <w:szCs w:val="24"/>
                <w:lang w:val="en-US" w:eastAsia="en-US"/>
              </w:rPr>
              <w:t xml:space="preserve">Willing to work flexible and sometimes unsocial hours </w:t>
            </w:r>
          </w:p>
          <w:p w14:paraId="066F0846" w14:textId="77777777" w:rsidR="00187441" w:rsidRDefault="00187441" w:rsidP="00187441">
            <w:pPr>
              <w:numPr>
                <w:ilvl w:val="0"/>
                <w:numId w:val="3"/>
              </w:numPr>
              <w:autoSpaceDE w:val="0"/>
              <w:autoSpaceDN w:val="0"/>
              <w:adjustRightInd w:val="0"/>
              <w:rPr>
                <w:rFonts w:asciiTheme="minorHAnsi" w:eastAsiaTheme="minorEastAsia" w:hAnsiTheme="minorHAnsi" w:cstheme="minorHAnsi"/>
                <w:color w:val="000000"/>
                <w:sz w:val="24"/>
                <w:szCs w:val="24"/>
                <w:lang w:eastAsia="en-US"/>
              </w:rPr>
            </w:pPr>
            <w:r w:rsidRPr="00187441">
              <w:rPr>
                <w:rFonts w:asciiTheme="minorHAnsi" w:eastAsiaTheme="minorEastAsia" w:hAnsiTheme="minorHAnsi" w:cstheme="minorHAnsi"/>
                <w:color w:val="000000"/>
                <w:sz w:val="24"/>
                <w:szCs w:val="24"/>
                <w:lang w:eastAsia="en-US"/>
              </w:rPr>
              <w:t xml:space="preserve">Friendly and warm persona with </w:t>
            </w:r>
            <w:r w:rsidRPr="00187441">
              <w:rPr>
                <w:rFonts w:asciiTheme="minorHAnsi" w:eastAsiaTheme="minorEastAsia" w:hAnsiTheme="minorHAnsi" w:cstheme="minorHAnsi"/>
                <w:color w:val="000000"/>
                <w:sz w:val="24"/>
                <w:szCs w:val="24"/>
                <w:lang w:eastAsia="en-US"/>
              </w:rPr>
              <w:lastRenderedPageBreak/>
              <w:t>the ability to relate and quickly build trust with a diverse range of people</w:t>
            </w:r>
          </w:p>
          <w:p w14:paraId="1E4BEF80" w14:textId="6CA5E174" w:rsidR="008833A9" w:rsidRPr="00FA6B34" w:rsidRDefault="008833A9" w:rsidP="00187441">
            <w:pPr>
              <w:numPr>
                <w:ilvl w:val="0"/>
                <w:numId w:val="3"/>
              </w:numPr>
              <w:autoSpaceDE w:val="0"/>
              <w:autoSpaceDN w:val="0"/>
              <w:adjustRightInd w:val="0"/>
              <w:rPr>
                <w:rFonts w:asciiTheme="minorHAnsi" w:eastAsiaTheme="minorEastAsia" w:hAnsiTheme="minorHAnsi" w:cstheme="minorHAnsi"/>
                <w:sz w:val="24"/>
                <w:szCs w:val="24"/>
                <w:lang w:eastAsia="en-US"/>
              </w:rPr>
            </w:pPr>
            <w:r w:rsidRPr="00FA6B34">
              <w:rPr>
                <w:rFonts w:asciiTheme="minorHAnsi" w:eastAsiaTheme="minorEastAsia" w:hAnsiTheme="minorHAnsi" w:cstheme="minorHAnsi"/>
                <w:sz w:val="24"/>
                <w:szCs w:val="24"/>
                <w:lang w:eastAsia="en-US"/>
              </w:rPr>
              <w:t>An willingness to learn and grow in the role</w:t>
            </w:r>
          </w:p>
          <w:p w14:paraId="6C9D2797" w14:textId="77777777" w:rsidR="00187441" w:rsidRPr="00187441" w:rsidRDefault="00187441" w:rsidP="00187441">
            <w:pPr>
              <w:numPr>
                <w:ilvl w:val="0"/>
                <w:numId w:val="3"/>
              </w:numPr>
              <w:autoSpaceDE w:val="0"/>
              <w:autoSpaceDN w:val="0"/>
              <w:adjustRightInd w:val="0"/>
              <w:rPr>
                <w:rFonts w:asciiTheme="minorHAnsi" w:eastAsiaTheme="minorEastAsia" w:hAnsiTheme="minorHAnsi" w:cstheme="minorHAnsi"/>
                <w:color w:val="000000"/>
                <w:sz w:val="24"/>
                <w:szCs w:val="24"/>
                <w:lang w:eastAsia="en-US"/>
              </w:rPr>
            </w:pPr>
            <w:r w:rsidRPr="00187441">
              <w:rPr>
                <w:rFonts w:asciiTheme="minorHAnsi" w:eastAsiaTheme="minorEastAsia" w:hAnsiTheme="minorHAnsi" w:cstheme="minorHAnsi"/>
                <w:color w:val="000000"/>
                <w:sz w:val="24"/>
                <w:szCs w:val="24"/>
                <w:lang w:eastAsia="en-US"/>
              </w:rPr>
              <w:t xml:space="preserve">Have a full driving license with access to your own vehicle </w:t>
            </w:r>
          </w:p>
        </w:tc>
        <w:tc>
          <w:tcPr>
            <w:tcW w:w="3623" w:type="dxa"/>
          </w:tcPr>
          <w:p w14:paraId="6404B49A" w14:textId="77777777" w:rsidR="00187441" w:rsidRPr="00187441" w:rsidRDefault="00187441" w:rsidP="00187441">
            <w:pPr>
              <w:numPr>
                <w:ilvl w:val="0"/>
                <w:numId w:val="3"/>
              </w:numPr>
              <w:rPr>
                <w:rFonts w:asciiTheme="minorHAnsi" w:eastAsiaTheme="minorEastAsia" w:hAnsiTheme="minorHAnsi" w:cstheme="minorHAnsi"/>
                <w:sz w:val="24"/>
                <w:szCs w:val="24"/>
                <w:lang w:val="en-US" w:eastAsia="en-US"/>
              </w:rPr>
            </w:pPr>
            <w:r w:rsidRPr="00187441">
              <w:rPr>
                <w:rFonts w:asciiTheme="minorHAnsi" w:eastAsiaTheme="minorEastAsia" w:hAnsiTheme="minorHAnsi" w:cstheme="minorHAnsi"/>
                <w:sz w:val="24"/>
                <w:szCs w:val="24"/>
                <w:lang w:val="en-US" w:eastAsia="en-US"/>
              </w:rPr>
              <w:lastRenderedPageBreak/>
              <w:t>Open to working in partnership with others (ecumenical and secular)</w:t>
            </w:r>
          </w:p>
          <w:p w14:paraId="239175C1" w14:textId="77777777" w:rsidR="00187441" w:rsidRPr="00187441" w:rsidRDefault="00187441" w:rsidP="00187441">
            <w:pPr>
              <w:ind w:left="360"/>
              <w:rPr>
                <w:rFonts w:asciiTheme="minorHAnsi" w:eastAsiaTheme="minorEastAsia" w:hAnsiTheme="minorHAnsi" w:cstheme="minorHAnsi"/>
                <w:sz w:val="24"/>
                <w:szCs w:val="24"/>
                <w:lang w:val="en-US" w:eastAsia="en-US"/>
              </w:rPr>
            </w:pPr>
          </w:p>
        </w:tc>
      </w:tr>
      <w:tr w:rsidR="00187441" w:rsidRPr="00187441" w14:paraId="13AA3DDB" w14:textId="77777777" w:rsidTr="00187441">
        <w:trPr>
          <w:jc w:val="center"/>
        </w:trPr>
        <w:tc>
          <w:tcPr>
            <w:tcW w:w="9383" w:type="dxa"/>
            <w:gridSpan w:val="3"/>
          </w:tcPr>
          <w:p w14:paraId="424CB435" w14:textId="77777777" w:rsidR="00187441" w:rsidRPr="00187441" w:rsidRDefault="00187441" w:rsidP="00187441">
            <w:pPr>
              <w:spacing w:before="60"/>
              <w:rPr>
                <w:rFonts w:asciiTheme="minorHAnsi" w:eastAsiaTheme="minorEastAsia" w:hAnsiTheme="minorHAnsi" w:cstheme="minorHAnsi"/>
                <w:sz w:val="24"/>
                <w:szCs w:val="24"/>
                <w:lang w:val="en-US" w:eastAsia="en-US"/>
              </w:rPr>
            </w:pPr>
            <w:r w:rsidRPr="00187441">
              <w:rPr>
                <w:rFonts w:asciiTheme="minorHAnsi" w:eastAsiaTheme="minorEastAsia" w:hAnsiTheme="minorHAnsi" w:cstheme="minorHAnsi"/>
                <w:sz w:val="24"/>
                <w:szCs w:val="24"/>
                <w:lang w:val="en-US" w:eastAsia="en-US"/>
              </w:rPr>
              <w:t xml:space="preserve">There is a Genuine Occupational Requirement (GOR) that the holder of this post is a </w:t>
            </w:r>
            <w:r w:rsidRPr="00187441">
              <w:rPr>
                <w:rFonts w:asciiTheme="minorHAnsi" w:eastAsiaTheme="minorEastAsia" w:hAnsiTheme="minorHAnsi" w:cstheme="minorHAnsi"/>
                <w:sz w:val="24"/>
                <w:szCs w:val="24"/>
                <w:lang w:eastAsia="en-US"/>
              </w:rPr>
              <w:t>practising</w:t>
            </w:r>
            <w:r w:rsidRPr="00187441">
              <w:rPr>
                <w:rFonts w:asciiTheme="minorHAnsi" w:eastAsiaTheme="minorEastAsia" w:hAnsiTheme="minorHAnsi" w:cstheme="minorHAnsi"/>
                <w:sz w:val="24"/>
                <w:szCs w:val="24"/>
                <w:lang w:val="en-US" w:eastAsia="en-US"/>
              </w:rPr>
              <w:t xml:space="preserve"> Christian. This post will require an enhanced Disclosure &amp; Barring Service check</w:t>
            </w:r>
          </w:p>
        </w:tc>
      </w:tr>
    </w:tbl>
    <w:p w14:paraId="0513C3EB" w14:textId="77777777" w:rsidR="00187441" w:rsidRPr="00187441" w:rsidRDefault="00187441" w:rsidP="00187441">
      <w:pPr>
        <w:rPr>
          <w:rFonts w:asciiTheme="majorHAnsi" w:eastAsiaTheme="minorEastAsia" w:hAnsiTheme="majorHAnsi"/>
          <w:sz w:val="24"/>
          <w:szCs w:val="24"/>
          <w:lang w:val="en-US" w:eastAsia="en-US"/>
        </w:rPr>
      </w:pPr>
    </w:p>
    <w:p w14:paraId="624FBB2D" w14:textId="77777777" w:rsidR="00187441" w:rsidRPr="00187441" w:rsidRDefault="00187441" w:rsidP="00187441">
      <w:pPr>
        <w:rPr>
          <w:rFonts w:asciiTheme="majorHAnsi" w:eastAsiaTheme="minorEastAsia" w:hAnsiTheme="majorHAnsi"/>
          <w:sz w:val="24"/>
          <w:szCs w:val="24"/>
          <w:lang w:val="en-US" w:eastAsia="en-US"/>
        </w:rPr>
      </w:pPr>
    </w:p>
    <w:p w14:paraId="36EA264C" w14:textId="6F7CF1FE" w:rsidR="00187441" w:rsidRDefault="00187441">
      <w:pPr>
        <w:spacing w:after="200" w:line="276" w:lineRule="auto"/>
        <w:rPr>
          <w:rFonts w:asciiTheme="majorHAnsi" w:hAnsiTheme="majorHAnsi"/>
          <w:b/>
          <w:sz w:val="28"/>
          <w:szCs w:val="24"/>
        </w:rPr>
      </w:pPr>
    </w:p>
    <w:p w14:paraId="72F30112" w14:textId="77777777" w:rsidR="0098415E" w:rsidRDefault="0098415E" w:rsidP="0098415E">
      <w:pPr>
        <w:suppressAutoHyphens/>
        <w:rPr>
          <w:rFonts w:asciiTheme="majorHAnsi" w:hAnsiTheme="majorHAnsi"/>
          <w:b/>
          <w:sz w:val="28"/>
          <w:szCs w:val="24"/>
        </w:rPr>
      </w:pPr>
    </w:p>
    <w:p w14:paraId="47751E1A" w14:textId="77777777" w:rsidR="00FF297D" w:rsidRPr="00365B8A" w:rsidRDefault="00FF297D" w:rsidP="00FF297D">
      <w:pPr>
        <w:suppressAutoHyphens/>
        <w:jc w:val="both"/>
        <w:rPr>
          <w:rFonts w:asciiTheme="minorHAnsi" w:hAnsiTheme="minorHAnsi"/>
          <w:bCs/>
          <w:sz w:val="24"/>
          <w:szCs w:val="24"/>
          <w:u w:val="single"/>
        </w:rPr>
      </w:pPr>
    </w:p>
    <w:p w14:paraId="3D8E4949" w14:textId="2B63FCAA" w:rsidR="00187441" w:rsidRDefault="00187441">
      <w:pPr>
        <w:spacing w:after="200" w:line="276" w:lineRule="auto"/>
        <w:rPr>
          <w:rFonts w:asciiTheme="majorHAnsi" w:hAnsiTheme="majorHAnsi"/>
          <w:b/>
          <w:sz w:val="28"/>
          <w:szCs w:val="24"/>
        </w:rPr>
      </w:pPr>
      <w:r>
        <w:rPr>
          <w:rFonts w:asciiTheme="majorHAnsi" w:hAnsiTheme="majorHAnsi"/>
          <w:b/>
          <w:sz w:val="28"/>
          <w:szCs w:val="24"/>
        </w:rPr>
        <w:br w:type="page"/>
      </w:r>
    </w:p>
    <w:p w14:paraId="35E0BDBB" w14:textId="77777777" w:rsidR="00F75EF8" w:rsidRDefault="00F75EF8" w:rsidP="0098415E">
      <w:pPr>
        <w:suppressAutoHyphens/>
        <w:rPr>
          <w:rFonts w:asciiTheme="majorHAnsi" w:hAnsiTheme="majorHAnsi"/>
          <w:b/>
          <w:sz w:val="28"/>
          <w:szCs w:val="24"/>
        </w:rPr>
      </w:pPr>
    </w:p>
    <w:p w14:paraId="1B4DBAA9" w14:textId="6E1D48B0" w:rsidR="005F4619" w:rsidRDefault="00460465" w:rsidP="008B05E5">
      <w:pPr>
        <w:spacing w:after="200" w:line="276" w:lineRule="auto"/>
        <w:jc w:val="right"/>
      </w:pPr>
      <w:r>
        <w:rPr>
          <w:noProof/>
        </w:rPr>
        <w:drawing>
          <wp:inline distT="0" distB="0" distL="0" distR="0" wp14:anchorId="70021643" wp14:editId="2B1C0CA1">
            <wp:extent cx="2158365" cy="65849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58365" cy="658495"/>
                    </a:xfrm>
                    <a:prstGeom prst="rect">
                      <a:avLst/>
                    </a:prstGeom>
                    <a:noFill/>
                  </pic:spPr>
                </pic:pic>
              </a:graphicData>
            </a:graphic>
          </wp:inline>
        </w:drawing>
      </w:r>
    </w:p>
    <w:p w14:paraId="0FFEA40A" w14:textId="77777777" w:rsidR="0030787F" w:rsidRDefault="0030787F" w:rsidP="0030787F">
      <w:pPr>
        <w:rPr>
          <w:rFonts w:asciiTheme="majorHAnsi" w:hAnsiTheme="majorHAnsi"/>
          <w:b/>
          <w:sz w:val="32"/>
          <w:szCs w:val="24"/>
        </w:rPr>
      </w:pPr>
      <w:r>
        <w:rPr>
          <w:rFonts w:asciiTheme="majorHAnsi" w:hAnsiTheme="majorHAnsi"/>
          <w:b/>
          <w:sz w:val="32"/>
          <w:szCs w:val="24"/>
        </w:rPr>
        <w:t xml:space="preserve">Main Terms and Conditions </w:t>
      </w:r>
    </w:p>
    <w:p w14:paraId="36E7C16A" w14:textId="77777777" w:rsidR="005F4619" w:rsidRPr="00E1441F" w:rsidRDefault="005F4619" w:rsidP="005F4619">
      <w:pPr>
        <w:rPr>
          <w:rFonts w:ascii="Calibri" w:hAnsi="Calibri"/>
          <w:sz w:val="24"/>
          <w:szCs w:val="24"/>
        </w:rPr>
      </w:pPr>
    </w:p>
    <w:p w14:paraId="73F3D8AB" w14:textId="77777777" w:rsidR="005F4619" w:rsidRPr="00E1441F" w:rsidRDefault="005F4619" w:rsidP="005F4619">
      <w:pPr>
        <w:rPr>
          <w:rFonts w:ascii="Calibri" w:hAnsi="Calibri"/>
          <w:sz w:val="24"/>
          <w:szCs w:val="24"/>
        </w:rPr>
      </w:pPr>
    </w:p>
    <w:tbl>
      <w:tblPr>
        <w:tblW w:w="8568" w:type="dxa"/>
        <w:tblLook w:val="01E0" w:firstRow="1" w:lastRow="1" w:firstColumn="1" w:lastColumn="1" w:noHBand="0" w:noVBand="0"/>
      </w:tblPr>
      <w:tblGrid>
        <w:gridCol w:w="2448"/>
        <w:gridCol w:w="6120"/>
      </w:tblGrid>
      <w:tr w:rsidR="005F4619" w:rsidRPr="00E1441F" w14:paraId="0334C836" w14:textId="77777777" w:rsidTr="004A3852">
        <w:trPr>
          <w:trHeight w:val="1425"/>
        </w:trPr>
        <w:tc>
          <w:tcPr>
            <w:tcW w:w="2448" w:type="dxa"/>
            <w:shd w:val="clear" w:color="auto" w:fill="auto"/>
          </w:tcPr>
          <w:p w14:paraId="6CCC1E2A" w14:textId="77777777" w:rsidR="005F4619" w:rsidRPr="00E1441F" w:rsidRDefault="005F4619" w:rsidP="004A3852">
            <w:pPr>
              <w:rPr>
                <w:rFonts w:ascii="Calibri" w:hAnsi="Calibri"/>
                <w:sz w:val="24"/>
                <w:szCs w:val="24"/>
              </w:rPr>
            </w:pPr>
            <w:r w:rsidRPr="00E1441F">
              <w:rPr>
                <w:rFonts w:ascii="Calibri" w:hAnsi="Calibri"/>
                <w:sz w:val="24"/>
                <w:szCs w:val="24"/>
              </w:rPr>
              <w:t>Hours of Work</w:t>
            </w:r>
          </w:p>
        </w:tc>
        <w:tc>
          <w:tcPr>
            <w:tcW w:w="6120" w:type="dxa"/>
            <w:shd w:val="clear" w:color="auto" w:fill="auto"/>
          </w:tcPr>
          <w:p w14:paraId="4E6D1075" w14:textId="7829DF86" w:rsidR="005F4619" w:rsidRPr="002202FC" w:rsidRDefault="004B792D" w:rsidP="004A3852">
            <w:pPr>
              <w:rPr>
                <w:rFonts w:ascii="Calibri" w:hAnsi="Calibri"/>
                <w:sz w:val="24"/>
                <w:szCs w:val="24"/>
              </w:rPr>
            </w:pPr>
            <w:r>
              <w:rPr>
                <w:rFonts w:ascii="Calibri" w:hAnsi="Calibri"/>
                <w:sz w:val="24"/>
                <w:szCs w:val="24"/>
              </w:rPr>
              <w:t>20</w:t>
            </w:r>
            <w:r w:rsidR="00B412C9">
              <w:rPr>
                <w:rFonts w:ascii="Calibri" w:hAnsi="Calibri"/>
                <w:sz w:val="24"/>
                <w:szCs w:val="24"/>
              </w:rPr>
              <w:t xml:space="preserve"> hours</w:t>
            </w:r>
            <w:r w:rsidR="005F4619" w:rsidRPr="00E1441F">
              <w:rPr>
                <w:rFonts w:ascii="Calibri" w:hAnsi="Calibri"/>
                <w:sz w:val="24"/>
                <w:szCs w:val="24"/>
              </w:rPr>
              <w:t xml:space="preserve"> per week</w:t>
            </w:r>
            <w:r>
              <w:rPr>
                <w:rFonts w:ascii="Calibri" w:hAnsi="Calibri"/>
                <w:sz w:val="24"/>
                <w:szCs w:val="24"/>
              </w:rPr>
              <w:t xml:space="preserve"> flexible working</w:t>
            </w:r>
            <w:r w:rsidR="00D42183" w:rsidRPr="002202FC">
              <w:rPr>
                <w:rFonts w:ascii="Calibri" w:hAnsi="Calibri"/>
                <w:sz w:val="24"/>
                <w:szCs w:val="24"/>
              </w:rPr>
              <w:t xml:space="preserve"> </w:t>
            </w:r>
            <w:r w:rsidR="00D42183">
              <w:rPr>
                <w:rFonts w:ascii="Calibri" w:hAnsi="Calibri"/>
                <w:sz w:val="24"/>
                <w:szCs w:val="24"/>
              </w:rPr>
              <w:t>with s</w:t>
            </w:r>
            <w:r w:rsidR="00D42183" w:rsidRPr="002202FC">
              <w:rPr>
                <w:rFonts w:ascii="Calibri" w:hAnsi="Calibri"/>
                <w:sz w:val="24"/>
                <w:szCs w:val="24"/>
              </w:rPr>
              <w:t>ome evening and weekend work required (accrued as TOIL).</w:t>
            </w:r>
            <w:r w:rsidR="00D42183">
              <w:rPr>
                <w:rFonts w:ascii="Calibri" w:hAnsi="Calibri"/>
                <w:sz w:val="24"/>
                <w:szCs w:val="24"/>
              </w:rPr>
              <w:t xml:space="preserve"> </w:t>
            </w:r>
            <w:r w:rsidR="005F4619" w:rsidRPr="00D42183">
              <w:rPr>
                <w:rFonts w:ascii="Calibri" w:hAnsi="Calibri"/>
                <w:sz w:val="24"/>
                <w:szCs w:val="24"/>
              </w:rPr>
              <w:t>Core office hours are 9am until 5.15pm Monday to Thursday and from 9am to 5pm on Fridays with an hour unpaid lunch break taken as appropriate.</w:t>
            </w:r>
            <w:r w:rsidR="005F4619" w:rsidRPr="00E1441F">
              <w:rPr>
                <w:rFonts w:ascii="Calibri" w:hAnsi="Calibri"/>
                <w:sz w:val="24"/>
                <w:szCs w:val="24"/>
              </w:rPr>
              <w:t xml:space="preserve"> </w:t>
            </w:r>
          </w:p>
          <w:p w14:paraId="491D46E0" w14:textId="77777777" w:rsidR="005F4619" w:rsidRPr="00E1441F" w:rsidRDefault="005F4619" w:rsidP="004A3852">
            <w:pPr>
              <w:rPr>
                <w:rFonts w:ascii="Calibri" w:hAnsi="Calibri"/>
                <w:sz w:val="24"/>
                <w:szCs w:val="24"/>
              </w:rPr>
            </w:pPr>
          </w:p>
        </w:tc>
      </w:tr>
      <w:tr w:rsidR="005F4619" w:rsidRPr="00E1441F" w14:paraId="0F124523" w14:textId="77777777" w:rsidTr="004A3852">
        <w:tc>
          <w:tcPr>
            <w:tcW w:w="2448" w:type="dxa"/>
            <w:shd w:val="clear" w:color="auto" w:fill="auto"/>
          </w:tcPr>
          <w:p w14:paraId="1AF16203" w14:textId="77777777" w:rsidR="005F4619" w:rsidRPr="00E1441F" w:rsidRDefault="005F4619" w:rsidP="004A3852">
            <w:pPr>
              <w:rPr>
                <w:rFonts w:ascii="Calibri" w:hAnsi="Calibri"/>
                <w:sz w:val="24"/>
                <w:szCs w:val="24"/>
              </w:rPr>
            </w:pPr>
            <w:r w:rsidRPr="00E1441F">
              <w:rPr>
                <w:rFonts w:ascii="Calibri" w:hAnsi="Calibri"/>
                <w:sz w:val="24"/>
                <w:szCs w:val="24"/>
              </w:rPr>
              <w:t>Salary</w:t>
            </w:r>
          </w:p>
        </w:tc>
        <w:tc>
          <w:tcPr>
            <w:tcW w:w="6120" w:type="dxa"/>
            <w:shd w:val="clear" w:color="auto" w:fill="auto"/>
          </w:tcPr>
          <w:p w14:paraId="1CD2C069" w14:textId="23810AC7" w:rsidR="00316B0F" w:rsidRPr="00FF297D" w:rsidRDefault="00316B0F" w:rsidP="00316B0F">
            <w:pPr>
              <w:tabs>
                <w:tab w:val="left" w:pos="720"/>
                <w:tab w:val="left" w:pos="1440"/>
                <w:tab w:val="left" w:pos="2160"/>
              </w:tabs>
              <w:suppressAutoHyphens/>
              <w:jc w:val="both"/>
              <w:rPr>
                <w:rFonts w:asciiTheme="minorHAnsi" w:hAnsiTheme="minorHAnsi" w:cstheme="minorHAnsi"/>
                <w:sz w:val="24"/>
                <w:szCs w:val="24"/>
              </w:rPr>
            </w:pPr>
            <w:r w:rsidRPr="00D42183">
              <w:rPr>
                <w:rFonts w:asciiTheme="minorHAnsi" w:hAnsiTheme="minorHAnsi" w:cstheme="minorHAnsi"/>
                <w:sz w:val="24"/>
                <w:szCs w:val="24"/>
              </w:rPr>
              <w:t>£</w:t>
            </w:r>
            <w:r w:rsidR="00187441" w:rsidRPr="00D42183">
              <w:rPr>
                <w:rFonts w:asciiTheme="minorHAnsi" w:hAnsiTheme="minorHAnsi" w:cstheme="minorHAnsi"/>
                <w:sz w:val="24"/>
                <w:szCs w:val="24"/>
              </w:rPr>
              <w:t>26,000 - £28</w:t>
            </w:r>
            <w:r w:rsidR="002955D6" w:rsidRPr="00D42183">
              <w:rPr>
                <w:rFonts w:asciiTheme="minorHAnsi" w:hAnsiTheme="minorHAnsi" w:cstheme="minorHAnsi"/>
                <w:sz w:val="24"/>
                <w:szCs w:val="24"/>
              </w:rPr>
              <w:t>,000</w:t>
            </w:r>
            <w:r w:rsidRPr="00D42183">
              <w:rPr>
                <w:rFonts w:asciiTheme="minorHAnsi" w:hAnsiTheme="minorHAnsi" w:cstheme="minorHAnsi"/>
                <w:sz w:val="24"/>
                <w:szCs w:val="24"/>
              </w:rPr>
              <w:t xml:space="preserve"> </w:t>
            </w:r>
            <w:r w:rsidR="00D42183" w:rsidRPr="00D42183">
              <w:rPr>
                <w:rFonts w:asciiTheme="minorHAnsi" w:hAnsiTheme="minorHAnsi" w:cstheme="minorHAnsi"/>
                <w:sz w:val="24"/>
                <w:szCs w:val="24"/>
              </w:rPr>
              <w:t>FTE, actual £14,44</w:t>
            </w:r>
            <w:r w:rsidR="00FA6B34">
              <w:rPr>
                <w:rFonts w:asciiTheme="minorHAnsi" w:hAnsiTheme="minorHAnsi" w:cstheme="minorHAnsi"/>
                <w:sz w:val="24"/>
                <w:szCs w:val="24"/>
              </w:rPr>
              <w:t>5</w:t>
            </w:r>
            <w:r w:rsidR="00D42183" w:rsidRPr="00D42183">
              <w:rPr>
                <w:rFonts w:asciiTheme="minorHAnsi" w:hAnsiTheme="minorHAnsi" w:cstheme="minorHAnsi"/>
                <w:sz w:val="24"/>
                <w:szCs w:val="24"/>
              </w:rPr>
              <w:t xml:space="preserve"> - £15,55</w:t>
            </w:r>
            <w:r w:rsidR="00FA6B34">
              <w:rPr>
                <w:rFonts w:asciiTheme="minorHAnsi" w:hAnsiTheme="minorHAnsi" w:cstheme="minorHAnsi"/>
                <w:sz w:val="24"/>
                <w:szCs w:val="24"/>
              </w:rPr>
              <w:t>6 per annum</w:t>
            </w:r>
          </w:p>
          <w:p w14:paraId="5F926AA6" w14:textId="77777777" w:rsidR="005F4619" w:rsidRPr="00E1441F" w:rsidRDefault="005F4619" w:rsidP="004A3852">
            <w:pPr>
              <w:rPr>
                <w:rFonts w:ascii="Calibri" w:hAnsi="Calibri"/>
                <w:sz w:val="24"/>
                <w:szCs w:val="24"/>
              </w:rPr>
            </w:pPr>
          </w:p>
        </w:tc>
      </w:tr>
      <w:tr w:rsidR="005F4619" w:rsidRPr="00E1441F" w14:paraId="6EEF402F" w14:textId="77777777" w:rsidTr="004A3852">
        <w:tc>
          <w:tcPr>
            <w:tcW w:w="2448" w:type="dxa"/>
            <w:shd w:val="clear" w:color="auto" w:fill="auto"/>
          </w:tcPr>
          <w:p w14:paraId="4AF31998" w14:textId="77777777" w:rsidR="005F4619" w:rsidRPr="00E1441F" w:rsidRDefault="005F4619" w:rsidP="004A3852">
            <w:pPr>
              <w:rPr>
                <w:rFonts w:ascii="Calibri" w:hAnsi="Calibri"/>
                <w:sz w:val="24"/>
                <w:szCs w:val="24"/>
              </w:rPr>
            </w:pPr>
            <w:r w:rsidRPr="00E1441F">
              <w:rPr>
                <w:rFonts w:ascii="Calibri" w:hAnsi="Calibri"/>
                <w:sz w:val="24"/>
                <w:szCs w:val="24"/>
              </w:rPr>
              <w:t>Pension</w:t>
            </w:r>
          </w:p>
        </w:tc>
        <w:tc>
          <w:tcPr>
            <w:tcW w:w="6120" w:type="dxa"/>
            <w:shd w:val="clear" w:color="auto" w:fill="auto"/>
          </w:tcPr>
          <w:p w14:paraId="6B29B9CD" w14:textId="4448C7A4" w:rsidR="005F4619" w:rsidRPr="00E1441F" w:rsidRDefault="005F4619" w:rsidP="004A3852">
            <w:pPr>
              <w:rPr>
                <w:rFonts w:ascii="Calibri" w:hAnsi="Calibri"/>
                <w:sz w:val="24"/>
                <w:szCs w:val="24"/>
              </w:rPr>
            </w:pPr>
            <w:r w:rsidRPr="00E1441F">
              <w:rPr>
                <w:rFonts w:ascii="Calibri" w:hAnsi="Calibri"/>
                <w:sz w:val="24"/>
                <w:szCs w:val="24"/>
              </w:rPr>
              <w:t>Pension Scheme administered by the Church of England Pensions Board. The employer will contribute 10% of the employee’s pensionable salary and the employee may choose to make an additional voluntary contribution of any proportion of their pensionable salary.</w:t>
            </w:r>
          </w:p>
          <w:p w14:paraId="3AC9E8A8" w14:textId="77777777" w:rsidR="005F4619" w:rsidRPr="00E1441F" w:rsidRDefault="005F4619" w:rsidP="004A3852">
            <w:pPr>
              <w:rPr>
                <w:rFonts w:ascii="Calibri" w:hAnsi="Calibri"/>
                <w:sz w:val="24"/>
                <w:szCs w:val="24"/>
              </w:rPr>
            </w:pPr>
          </w:p>
        </w:tc>
      </w:tr>
      <w:tr w:rsidR="00D42183" w:rsidRPr="00D42183" w14:paraId="73CCCCC3" w14:textId="77777777" w:rsidTr="004A3852">
        <w:tc>
          <w:tcPr>
            <w:tcW w:w="2448" w:type="dxa"/>
            <w:shd w:val="clear" w:color="auto" w:fill="auto"/>
          </w:tcPr>
          <w:p w14:paraId="6B7E2C07" w14:textId="77777777" w:rsidR="005F4619" w:rsidRPr="00E1441F" w:rsidRDefault="005F4619" w:rsidP="004A3852">
            <w:pPr>
              <w:rPr>
                <w:rFonts w:ascii="Calibri" w:hAnsi="Calibri"/>
                <w:sz w:val="24"/>
                <w:szCs w:val="24"/>
              </w:rPr>
            </w:pPr>
            <w:r w:rsidRPr="00E1441F">
              <w:rPr>
                <w:rFonts w:ascii="Calibri" w:hAnsi="Calibri"/>
                <w:sz w:val="24"/>
                <w:szCs w:val="24"/>
              </w:rPr>
              <w:t>Holiday</w:t>
            </w:r>
          </w:p>
        </w:tc>
        <w:tc>
          <w:tcPr>
            <w:tcW w:w="6120" w:type="dxa"/>
            <w:shd w:val="clear" w:color="auto" w:fill="auto"/>
          </w:tcPr>
          <w:p w14:paraId="626C0A8B" w14:textId="151B0608" w:rsidR="005F4619" w:rsidRPr="00D42183" w:rsidRDefault="001565F6" w:rsidP="004A3852">
            <w:pPr>
              <w:rPr>
                <w:rFonts w:ascii="Calibri" w:hAnsi="Calibri"/>
                <w:sz w:val="24"/>
                <w:szCs w:val="24"/>
              </w:rPr>
            </w:pPr>
            <w:r w:rsidRPr="00FA6B34">
              <w:rPr>
                <w:rFonts w:ascii="Calibri" w:hAnsi="Calibri"/>
                <w:sz w:val="24"/>
                <w:szCs w:val="24"/>
              </w:rPr>
              <w:t>25</w:t>
            </w:r>
            <w:r w:rsidR="005F4619" w:rsidRPr="00D42183">
              <w:rPr>
                <w:rFonts w:ascii="Calibri" w:hAnsi="Calibri"/>
                <w:sz w:val="24"/>
                <w:szCs w:val="24"/>
              </w:rPr>
              <w:t xml:space="preserve"> days per calendar year plus bank holiday</w:t>
            </w:r>
            <w:r w:rsidR="00FA6B34">
              <w:rPr>
                <w:rFonts w:ascii="Calibri" w:hAnsi="Calibri"/>
                <w:sz w:val="24"/>
                <w:szCs w:val="24"/>
              </w:rPr>
              <w:t>s 9pro-rata for part-time staff)</w:t>
            </w:r>
          </w:p>
          <w:p w14:paraId="65DD5607" w14:textId="77777777" w:rsidR="005F4619" w:rsidRPr="00E1441F" w:rsidRDefault="005F4619" w:rsidP="004A3852">
            <w:pPr>
              <w:rPr>
                <w:rFonts w:ascii="Calibri" w:hAnsi="Calibri"/>
                <w:sz w:val="24"/>
                <w:szCs w:val="24"/>
              </w:rPr>
            </w:pPr>
            <w:r w:rsidRPr="00E1441F">
              <w:rPr>
                <w:rFonts w:ascii="Calibri" w:hAnsi="Calibri"/>
                <w:sz w:val="24"/>
                <w:szCs w:val="24"/>
              </w:rPr>
              <w:t>The holiday year runs from 1 January to 31 December.</w:t>
            </w:r>
          </w:p>
          <w:p w14:paraId="773A3B15" w14:textId="77777777" w:rsidR="005F4619" w:rsidRPr="00E1441F" w:rsidRDefault="005F4619" w:rsidP="004A3852">
            <w:pPr>
              <w:rPr>
                <w:rFonts w:ascii="Calibri" w:hAnsi="Calibri"/>
                <w:sz w:val="24"/>
                <w:szCs w:val="24"/>
              </w:rPr>
            </w:pPr>
            <w:r w:rsidRPr="00E1441F">
              <w:rPr>
                <w:rFonts w:ascii="Calibri" w:hAnsi="Calibri"/>
                <w:sz w:val="24"/>
                <w:szCs w:val="24"/>
              </w:rPr>
              <w:t>Additional discretionary days are given at Christmas and Easter.</w:t>
            </w:r>
          </w:p>
          <w:p w14:paraId="0FF98E17" w14:textId="77777777" w:rsidR="005F4619" w:rsidRPr="00E1441F" w:rsidRDefault="005F4619" w:rsidP="004A3852">
            <w:pPr>
              <w:rPr>
                <w:rFonts w:ascii="Calibri" w:hAnsi="Calibri"/>
                <w:sz w:val="24"/>
                <w:szCs w:val="24"/>
              </w:rPr>
            </w:pPr>
          </w:p>
        </w:tc>
      </w:tr>
      <w:tr w:rsidR="005F4619" w:rsidRPr="00E1441F" w14:paraId="412A7BFC" w14:textId="77777777" w:rsidTr="004A3852">
        <w:tc>
          <w:tcPr>
            <w:tcW w:w="2448" w:type="dxa"/>
            <w:shd w:val="clear" w:color="auto" w:fill="auto"/>
          </w:tcPr>
          <w:p w14:paraId="12D84ED4" w14:textId="56A90FF8" w:rsidR="005F4619" w:rsidRPr="00E1441F" w:rsidRDefault="005F4619" w:rsidP="004A3852">
            <w:pPr>
              <w:rPr>
                <w:rFonts w:ascii="Calibri" w:hAnsi="Calibri"/>
                <w:sz w:val="24"/>
                <w:szCs w:val="24"/>
              </w:rPr>
            </w:pPr>
            <w:r w:rsidRPr="00E1441F">
              <w:rPr>
                <w:rFonts w:ascii="Calibri" w:hAnsi="Calibri"/>
                <w:sz w:val="24"/>
                <w:szCs w:val="24"/>
              </w:rPr>
              <w:t>Expenses</w:t>
            </w:r>
          </w:p>
        </w:tc>
        <w:tc>
          <w:tcPr>
            <w:tcW w:w="6120" w:type="dxa"/>
            <w:shd w:val="clear" w:color="auto" w:fill="auto"/>
          </w:tcPr>
          <w:p w14:paraId="0F54C368" w14:textId="77777777" w:rsidR="005F4619" w:rsidRPr="00E1441F" w:rsidRDefault="005F4619" w:rsidP="004A3852">
            <w:pPr>
              <w:rPr>
                <w:rFonts w:ascii="Calibri" w:hAnsi="Calibri"/>
                <w:sz w:val="24"/>
                <w:szCs w:val="24"/>
              </w:rPr>
            </w:pPr>
            <w:r w:rsidRPr="00E1441F">
              <w:rPr>
                <w:rFonts w:ascii="Calibri" w:hAnsi="Calibri"/>
                <w:sz w:val="24"/>
                <w:szCs w:val="24"/>
              </w:rPr>
              <w:t>All reasonable working expenses will be met at the agreed Diocesan rates.</w:t>
            </w:r>
          </w:p>
          <w:p w14:paraId="41D91C96" w14:textId="77777777" w:rsidR="005F4619" w:rsidRPr="00E1441F" w:rsidRDefault="005F4619" w:rsidP="004A3852">
            <w:pPr>
              <w:rPr>
                <w:rFonts w:ascii="Calibri" w:hAnsi="Calibri"/>
                <w:sz w:val="24"/>
                <w:szCs w:val="24"/>
              </w:rPr>
            </w:pPr>
          </w:p>
        </w:tc>
      </w:tr>
      <w:tr w:rsidR="005F4619" w:rsidRPr="00E1441F" w14:paraId="5308F980" w14:textId="77777777" w:rsidTr="004A3852">
        <w:tc>
          <w:tcPr>
            <w:tcW w:w="2448" w:type="dxa"/>
            <w:shd w:val="clear" w:color="auto" w:fill="auto"/>
          </w:tcPr>
          <w:p w14:paraId="15E3560E" w14:textId="77777777" w:rsidR="005F4619" w:rsidRPr="00E1441F" w:rsidRDefault="005F4619" w:rsidP="004A3852">
            <w:pPr>
              <w:rPr>
                <w:rFonts w:ascii="Calibri" w:hAnsi="Calibri"/>
                <w:sz w:val="24"/>
                <w:szCs w:val="24"/>
              </w:rPr>
            </w:pPr>
            <w:r w:rsidRPr="00E1441F">
              <w:rPr>
                <w:rFonts w:ascii="Calibri" w:hAnsi="Calibri"/>
                <w:sz w:val="24"/>
                <w:szCs w:val="24"/>
              </w:rPr>
              <w:t>Probation</w:t>
            </w:r>
          </w:p>
        </w:tc>
        <w:tc>
          <w:tcPr>
            <w:tcW w:w="6120" w:type="dxa"/>
            <w:shd w:val="clear" w:color="auto" w:fill="auto"/>
          </w:tcPr>
          <w:p w14:paraId="3DA5243F" w14:textId="0DE9352D" w:rsidR="005F4619" w:rsidRDefault="005F4619" w:rsidP="00E1441F">
            <w:pPr>
              <w:rPr>
                <w:rFonts w:ascii="Calibri" w:hAnsi="Calibri"/>
                <w:sz w:val="24"/>
                <w:szCs w:val="24"/>
              </w:rPr>
            </w:pPr>
            <w:r w:rsidRPr="00E1441F">
              <w:rPr>
                <w:rFonts w:ascii="Calibri" w:hAnsi="Calibri"/>
                <w:sz w:val="24"/>
                <w:szCs w:val="24"/>
              </w:rPr>
              <w:t xml:space="preserve">This post will be subject to a </w:t>
            </w:r>
            <w:r w:rsidR="00E76B3D">
              <w:rPr>
                <w:rFonts w:ascii="Calibri" w:hAnsi="Calibri"/>
                <w:sz w:val="24"/>
                <w:szCs w:val="24"/>
              </w:rPr>
              <w:t>6-month</w:t>
            </w:r>
            <w:r w:rsidR="006954F0">
              <w:rPr>
                <w:rFonts w:ascii="Calibri" w:hAnsi="Calibri"/>
                <w:sz w:val="24"/>
                <w:szCs w:val="24"/>
              </w:rPr>
              <w:t xml:space="preserve"> </w:t>
            </w:r>
            <w:r w:rsidRPr="00E1441F">
              <w:rPr>
                <w:rFonts w:ascii="Calibri" w:hAnsi="Calibri"/>
                <w:sz w:val="24"/>
                <w:szCs w:val="24"/>
              </w:rPr>
              <w:t>probationary period.</w:t>
            </w:r>
          </w:p>
          <w:p w14:paraId="4D6912F4" w14:textId="274282EA" w:rsidR="00460465" w:rsidRPr="00E1441F" w:rsidRDefault="00460465" w:rsidP="00E1441F">
            <w:pPr>
              <w:rPr>
                <w:rFonts w:ascii="Calibri" w:hAnsi="Calibri"/>
                <w:sz w:val="24"/>
                <w:szCs w:val="24"/>
              </w:rPr>
            </w:pPr>
          </w:p>
        </w:tc>
      </w:tr>
    </w:tbl>
    <w:p w14:paraId="16DA2C0A" w14:textId="77777777" w:rsidR="00EE3A84" w:rsidRDefault="00EE3A84" w:rsidP="00CE13AE">
      <w:pPr>
        <w:jc w:val="center"/>
        <w:rPr>
          <w:rFonts w:ascii="Calibri" w:hAnsi="Calibri"/>
          <w:b/>
          <w:bCs/>
          <w:sz w:val="24"/>
          <w:szCs w:val="24"/>
        </w:rPr>
      </w:pPr>
    </w:p>
    <w:p w14:paraId="4AD8310E" w14:textId="6DF9F062" w:rsidR="00EE3A84" w:rsidRDefault="00EE3A84" w:rsidP="00CE13AE">
      <w:pPr>
        <w:jc w:val="center"/>
        <w:rPr>
          <w:rFonts w:ascii="Calibri" w:hAnsi="Calibri"/>
          <w:b/>
          <w:bCs/>
          <w:sz w:val="24"/>
          <w:szCs w:val="24"/>
        </w:rPr>
      </w:pPr>
    </w:p>
    <w:p w14:paraId="3924E81A" w14:textId="2270C8BA" w:rsidR="00CD74EF" w:rsidRDefault="00826FBE" w:rsidP="00CE13AE">
      <w:pPr>
        <w:jc w:val="center"/>
        <w:rPr>
          <w:rFonts w:ascii="Calibri" w:hAnsi="Calibri"/>
          <w:b/>
          <w:bCs/>
          <w:sz w:val="24"/>
          <w:szCs w:val="24"/>
        </w:rPr>
      </w:pPr>
      <w:r>
        <w:rPr>
          <w:noProof/>
        </w:rPr>
        <w:drawing>
          <wp:inline distT="0" distB="0" distL="0" distR="0" wp14:anchorId="138EFF58" wp14:editId="07BC60CB">
            <wp:extent cx="5727107" cy="2216727"/>
            <wp:effectExtent l="0" t="0" r="6985" b="0"/>
            <wp:docPr id="10" name="Picture 10" descr="The Pros and Cons of Social Media | Ignite Social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Pros and Cons of Social Media | Ignite Social Media"/>
                    <pic:cNvPicPr>
                      <a:picLocks noChangeAspect="1" noChangeArrowheads="1"/>
                    </pic:cNvPicPr>
                  </pic:nvPicPr>
                  <pic:blipFill rotWithShape="1">
                    <a:blip r:embed="rId17">
                      <a:extLst>
                        <a:ext uri="{28A0092B-C50C-407E-A947-70E740481C1C}">
                          <a14:useLocalDpi xmlns:a14="http://schemas.microsoft.com/office/drawing/2010/main" val="0"/>
                        </a:ext>
                      </a:extLst>
                    </a:blip>
                    <a:srcRect t="30968" b="215"/>
                    <a:stretch/>
                  </pic:blipFill>
                  <pic:spPr bwMode="auto">
                    <a:xfrm>
                      <a:off x="0" y="0"/>
                      <a:ext cx="5731510" cy="2218431"/>
                    </a:xfrm>
                    <a:prstGeom prst="rect">
                      <a:avLst/>
                    </a:prstGeom>
                    <a:noFill/>
                    <a:ln>
                      <a:noFill/>
                    </a:ln>
                    <a:extLst>
                      <a:ext uri="{53640926-AAD7-44D8-BBD7-CCE9431645EC}">
                        <a14:shadowObscured xmlns:a14="http://schemas.microsoft.com/office/drawing/2010/main"/>
                      </a:ext>
                    </a:extLst>
                  </pic:spPr>
                </pic:pic>
              </a:graphicData>
            </a:graphic>
          </wp:inline>
        </w:drawing>
      </w:r>
    </w:p>
    <w:p w14:paraId="60D9FE52" w14:textId="77777777" w:rsidR="00826FBE" w:rsidRDefault="00826FBE" w:rsidP="00CE13AE">
      <w:pPr>
        <w:jc w:val="center"/>
        <w:rPr>
          <w:rFonts w:ascii="Calibri" w:hAnsi="Calibri"/>
          <w:b/>
          <w:bCs/>
          <w:sz w:val="24"/>
          <w:szCs w:val="24"/>
        </w:rPr>
      </w:pPr>
    </w:p>
    <w:p w14:paraId="25FE80EF" w14:textId="0E92D53A" w:rsidR="00826FBE" w:rsidRPr="001A3584" w:rsidRDefault="00826FBE" w:rsidP="00CE13AE">
      <w:pPr>
        <w:jc w:val="center"/>
        <w:rPr>
          <w:rFonts w:ascii="Calibri" w:hAnsi="Calibri"/>
          <w:b/>
          <w:bCs/>
          <w:sz w:val="24"/>
          <w:szCs w:val="24"/>
        </w:rPr>
      </w:pPr>
    </w:p>
    <w:sectPr w:rsidR="00826FBE" w:rsidRPr="001A3584" w:rsidSect="00DA6C02">
      <w:footerReference w:type="default" r:id="rId18"/>
      <w:pgSz w:w="11906" w:h="16838"/>
      <w:pgMar w:top="993" w:right="1440" w:bottom="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141333" w14:textId="77777777" w:rsidR="00A449C9" w:rsidRDefault="00A449C9" w:rsidP="008E2B94">
      <w:r>
        <w:separator/>
      </w:r>
    </w:p>
  </w:endnote>
  <w:endnote w:type="continuationSeparator" w:id="0">
    <w:p w14:paraId="21F679BA" w14:textId="77777777" w:rsidR="00A449C9" w:rsidRDefault="00A449C9" w:rsidP="008E2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Shruti">
    <w:panose1 w:val="02000500000000000000"/>
    <w:charset w:val="00"/>
    <w:family w:val="swiss"/>
    <w:pitch w:val="variable"/>
    <w:sig w:usb0="0004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Bold">
    <w:altName w:val="Times New Roman"/>
    <w:charset w:val="00"/>
    <w:family w:val="auto"/>
    <w:pitch w:val="variable"/>
    <w:sig w:usb0="20000287" w:usb1="4000ACFF" w:usb2="00000001" w:usb3="00000000" w:csb0="0000019F" w:csb1="00000000"/>
  </w:font>
  <w:font w:name="RotisSemiSerif">
    <w:altName w:val="Times New Roma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9409164"/>
      <w:docPartObj>
        <w:docPartGallery w:val="Page Numbers (Bottom of Page)"/>
        <w:docPartUnique/>
      </w:docPartObj>
    </w:sdtPr>
    <w:sdtEndPr>
      <w:rPr>
        <w:noProof/>
      </w:rPr>
    </w:sdtEndPr>
    <w:sdtContent>
      <w:p w14:paraId="5C5024F1" w14:textId="77777777" w:rsidR="00480F51" w:rsidRDefault="00480F51">
        <w:pPr>
          <w:pStyle w:val="Footer"/>
          <w:jc w:val="right"/>
        </w:pPr>
        <w:r w:rsidRPr="001A0EF7">
          <w:rPr>
            <w:rFonts w:asciiTheme="minorHAnsi" w:hAnsiTheme="minorHAnsi"/>
            <w:sz w:val="24"/>
          </w:rPr>
          <w:fldChar w:fldCharType="begin"/>
        </w:r>
        <w:r w:rsidRPr="001A0EF7">
          <w:rPr>
            <w:rFonts w:asciiTheme="minorHAnsi" w:hAnsiTheme="minorHAnsi"/>
            <w:sz w:val="24"/>
          </w:rPr>
          <w:instrText xml:space="preserve"> PAGE   \* MERGEFORMAT </w:instrText>
        </w:r>
        <w:r w:rsidRPr="001A0EF7">
          <w:rPr>
            <w:rFonts w:asciiTheme="minorHAnsi" w:hAnsiTheme="minorHAnsi"/>
            <w:sz w:val="24"/>
          </w:rPr>
          <w:fldChar w:fldCharType="separate"/>
        </w:r>
        <w:r w:rsidR="00826FBE">
          <w:rPr>
            <w:rFonts w:asciiTheme="minorHAnsi" w:hAnsiTheme="minorHAnsi"/>
            <w:noProof/>
            <w:sz w:val="24"/>
          </w:rPr>
          <w:t>2</w:t>
        </w:r>
        <w:r w:rsidRPr="001A0EF7">
          <w:rPr>
            <w:rFonts w:asciiTheme="minorHAnsi" w:hAnsiTheme="minorHAnsi"/>
            <w:noProof/>
            <w:sz w:val="24"/>
          </w:rPr>
          <w:fldChar w:fldCharType="end"/>
        </w:r>
      </w:p>
    </w:sdtContent>
  </w:sdt>
  <w:p w14:paraId="09A60600" w14:textId="77777777" w:rsidR="00480F51" w:rsidRDefault="00480F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BB43B9" w14:textId="77777777" w:rsidR="00A449C9" w:rsidRDefault="00A449C9" w:rsidP="008E2B94">
      <w:r>
        <w:separator/>
      </w:r>
    </w:p>
  </w:footnote>
  <w:footnote w:type="continuationSeparator" w:id="0">
    <w:p w14:paraId="31D6C996" w14:textId="77777777" w:rsidR="00A449C9" w:rsidRDefault="00A449C9" w:rsidP="008E2B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82A8D"/>
    <w:multiLevelType w:val="hybridMultilevel"/>
    <w:tmpl w:val="9042DD92"/>
    <w:lvl w:ilvl="0" w:tplc="25E2A254">
      <w:start w:val="1"/>
      <w:numFmt w:val="bullet"/>
      <w:lvlText w:val=""/>
      <w:lvlJc w:val="left"/>
      <w:pPr>
        <w:ind w:left="360" w:hanging="360"/>
      </w:pPr>
      <w:rPr>
        <w:rFonts w:ascii="Symbol" w:hAnsi="Symbo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B93463F"/>
    <w:multiLevelType w:val="hybridMultilevel"/>
    <w:tmpl w:val="506A62A0"/>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EB5E1F"/>
    <w:multiLevelType w:val="hybridMultilevel"/>
    <w:tmpl w:val="33128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902914"/>
    <w:multiLevelType w:val="hybridMultilevel"/>
    <w:tmpl w:val="7C02F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9971F7"/>
    <w:multiLevelType w:val="hybridMultilevel"/>
    <w:tmpl w:val="D0947EC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2DC4279"/>
    <w:multiLevelType w:val="multilevel"/>
    <w:tmpl w:val="C27A44F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36E0AA2"/>
    <w:multiLevelType w:val="hybridMultilevel"/>
    <w:tmpl w:val="48DA6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483E68"/>
    <w:multiLevelType w:val="multilevel"/>
    <w:tmpl w:val="B3400B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0EE7A1E"/>
    <w:multiLevelType w:val="multilevel"/>
    <w:tmpl w:val="A69C1766"/>
    <w:lvl w:ilvl="0">
      <w:start w:val="1"/>
      <w:numFmt w:val="bullet"/>
      <w:lvlText w:val=""/>
      <w:lvlJc w:val="left"/>
      <w:pPr>
        <w:tabs>
          <w:tab w:val="num" w:pos="720"/>
        </w:tabs>
        <w:ind w:left="170" w:firstLine="19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2110D8"/>
    <w:multiLevelType w:val="hybridMultilevel"/>
    <w:tmpl w:val="DBE0AC9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8D7DDD"/>
    <w:multiLevelType w:val="hybridMultilevel"/>
    <w:tmpl w:val="0346F1D4"/>
    <w:lvl w:ilvl="0" w:tplc="E7D6B57E">
      <w:start w:val="1"/>
      <w:numFmt w:val="decimal"/>
      <w:lvlText w:val="%1."/>
      <w:lvlJc w:val="left"/>
      <w:pPr>
        <w:ind w:left="360" w:hanging="360"/>
      </w:pPr>
      <w:rPr>
        <w:sz w:val="24"/>
        <w:szCs w:val="24"/>
      </w:r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11" w15:restartNumberingAfterBreak="0">
    <w:nsid w:val="28271082"/>
    <w:multiLevelType w:val="hybridMultilevel"/>
    <w:tmpl w:val="DF50A0E6"/>
    <w:lvl w:ilvl="0" w:tplc="08090001">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B342FDE"/>
    <w:multiLevelType w:val="hybridMultilevel"/>
    <w:tmpl w:val="0F047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3A5CAD"/>
    <w:multiLevelType w:val="hybridMultilevel"/>
    <w:tmpl w:val="3496C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714387"/>
    <w:multiLevelType w:val="multilevel"/>
    <w:tmpl w:val="88EE9A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4EB477F"/>
    <w:multiLevelType w:val="hybridMultilevel"/>
    <w:tmpl w:val="18D63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251A46"/>
    <w:multiLevelType w:val="hybridMultilevel"/>
    <w:tmpl w:val="67FC85B6"/>
    <w:lvl w:ilvl="0" w:tplc="C4100E00">
      <w:start w:val="1"/>
      <w:numFmt w:val="bullet"/>
      <w:lvlText w:val=""/>
      <w:lvlJc w:val="left"/>
      <w:pPr>
        <w:tabs>
          <w:tab w:val="num" w:pos="340"/>
        </w:tabs>
        <w:ind w:left="170" w:hanging="170"/>
      </w:pPr>
      <w:rPr>
        <w:rFonts w:ascii="Symbol" w:hAnsi="Symbol" w:hint="default"/>
        <w:color w:val="auto"/>
        <w:sz w:val="22"/>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37A91593"/>
    <w:multiLevelType w:val="hybridMultilevel"/>
    <w:tmpl w:val="9A8A17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7F27041"/>
    <w:multiLevelType w:val="hybridMultilevel"/>
    <w:tmpl w:val="6630BC76"/>
    <w:lvl w:ilvl="0" w:tplc="AE1CD4E8">
      <w:start w:val="1"/>
      <w:numFmt w:val="bullet"/>
      <w:lvlText w:val="·"/>
      <w:lvlJc w:val="left"/>
      <w:pPr>
        <w:ind w:left="720" w:hanging="360"/>
      </w:pPr>
      <w:rPr>
        <w:rFonts w:ascii="Symbol" w:hAnsi="Symbol" w:hint="default"/>
      </w:rPr>
    </w:lvl>
    <w:lvl w:ilvl="1" w:tplc="72AA8252">
      <w:start w:val="1"/>
      <w:numFmt w:val="bullet"/>
      <w:lvlText w:val="o"/>
      <w:lvlJc w:val="left"/>
      <w:pPr>
        <w:ind w:left="1440" w:hanging="360"/>
      </w:pPr>
      <w:rPr>
        <w:rFonts w:ascii="Courier New" w:hAnsi="Courier New" w:hint="default"/>
      </w:rPr>
    </w:lvl>
    <w:lvl w:ilvl="2" w:tplc="271A897E">
      <w:start w:val="1"/>
      <w:numFmt w:val="bullet"/>
      <w:lvlText w:val=""/>
      <w:lvlJc w:val="left"/>
      <w:pPr>
        <w:ind w:left="2160" w:hanging="360"/>
      </w:pPr>
      <w:rPr>
        <w:rFonts w:ascii="Wingdings" w:hAnsi="Wingdings" w:hint="default"/>
      </w:rPr>
    </w:lvl>
    <w:lvl w:ilvl="3" w:tplc="2CEA6A1C">
      <w:start w:val="1"/>
      <w:numFmt w:val="bullet"/>
      <w:lvlText w:val=""/>
      <w:lvlJc w:val="left"/>
      <w:pPr>
        <w:ind w:left="2880" w:hanging="360"/>
      </w:pPr>
      <w:rPr>
        <w:rFonts w:ascii="Symbol" w:hAnsi="Symbol" w:hint="default"/>
      </w:rPr>
    </w:lvl>
    <w:lvl w:ilvl="4" w:tplc="4D1EE548">
      <w:start w:val="1"/>
      <w:numFmt w:val="bullet"/>
      <w:lvlText w:val="o"/>
      <w:lvlJc w:val="left"/>
      <w:pPr>
        <w:ind w:left="3600" w:hanging="360"/>
      </w:pPr>
      <w:rPr>
        <w:rFonts w:ascii="Courier New" w:hAnsi="Courier New" w:hint="default"/>
      </w:rPr>
    </w:lvl>
    <w:lvl w:ilvl="5" w:tplc="8D6E1CA8">
      <w:start w:val="1"/>
      <w:numFmt w:val="bullet"/>
      <w:lvlText w:val=""/>
      <w:lvlJc w:val="left"/>
      <w:pPr>
        <w:ind w:left="4320" w:hanging="360"/>
      </w:pPr>
      <w:rPr>
        <w:rFonts w:ascii="Wingdings" w:hAnsi="Wingdings" w:hint="default"/>
      </w:rPr>
    </w:lvl>
    <w:lvl w:ilvl="6" w:tplc="E1F0411E">
      <w:start w:val="1"/>
      <w:numFmt w:val="bullet"/>
      <w:lvlText w:val=""/>
      <w:lvlJc w:val="left"/>
      <w:pPr>
        <w:ind w:left="5040" w:hanging="360"/>
      </w:pPr>
      <w:rPr>
        <w:rFonts w:ascii="Symbol" w:hAnsi="Symbol" w:hint="default"/>
      </w:rPr>
    </w:lvl>
    <w:lvl w:ilvl="7" w:tplc="754EA92C">
      <w:start w:val="1"/>
      <w:numFmt w:val="bullet"/>
      <w:lvlText w:val="o"/>
      <w:lvlJc w:val="left"/>
      <w:pPr>
        <w:ind w:left="5760" w:hanging="360"/>
      </w:pPr>
      <w:rPr>
        <w:rFonts w:ascii="Courier New" w:hAnsi="Courier New" w:hint="default"/>
      </w:rPr>
    </w:lvl>
    <w:lvl w:ilvl="8" w:tplc="AEB026C6">
      <w:start w:val="1"/>
      <w:numFmt w:val="bullet"/>
      <w:lvlText w:val=""/>
      <w:lvlJc w:val="left"/>
      <w:pPr>
        <w:ind w:left="6480" w:hanging="360"/>
      </w:pPr>
      <w:rPr>
        <w:rFonts w:ascii="Wingdings" w:hAnsi="Wingdings" w:hint="default"/>
      </w:rPr>
    </w:lvl>
  </w:abstractNum>
  <w:abstractNum w:abstractNumId="19" w15:restartNumberingAfterBreak="0">
    <w:nsid w:val="3A6032CB"/>
    <w:multiLevelType w:val="hybridMultilevel"/>
    <w:tmpl w:val="91944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2A5FDE"/>
    <w:multiLevelType w:val="hybridMultilevel"/>
    <w:tmpl w:val="F4D66B30"/>
    <w:lvl w:ilvl="0" w:tplc="0F00E58E">
      <w:start w:val="1"/>
      <w:numFmt w:val="bullet"/>
      <w:lvlText w:val=""/>
      <w:lvlJc w:val="left"/>
      <w:pPr>
        <w:tabs>
          <w:tab w:val="num" w:pos="720"/>
        </w:tabs>
        <w:ind w:left="720" w:hanging="360"/>
      </w:pPr>
      <w:rPr>
        <w:rFonts w:ascii="Symbol" w:hAnsi="Symbol" w:hint="default"/>
        <w:color w:val="auto"/>
        <w:sz w:val="22"/>
      </w:rPr>
    </w:lvl>
    <w:lvl w:ilvl="1" w:tplc="08090003" w:tentative="1">
      <w:start w:val="1"/>
      <w:numFmt w:val="bullet"/>
      <w:pStyle w:val="Legal2"/>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D0A7B20"/>
    <w:multiLevelType w:val="hybridMultilevel"/>
    <w:tmpl w:val="DE7CB9C0"/>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E981A64"/>
    <w:multiLevelType w:val="hybridMultilevel"/>
    <w:tmpl w:val="4B4E3C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2C95448"/>
    <w:multiLevelType w:val="hybridMultilevel"/>
    <w:tmpl w:val="A70E788A"/>
    <w:lvl w:ilvl="0" w:tplc="C958EFDA">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42FF60B3"/>
    <w:multiLevelType w:val="hybridMultilevel"/>
    <w:tmpl w:val="E2A8F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240FA2"/>
    <w:multiLevelType w:val="hybridMultilevel"/>
    <w:tmpl w:val="DFB496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596343F"/>
    <w:multiLevelType w:val="hybridMultilevel"/>
    <w:tmpl w:val="2A321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F72D8B"/>
    <w:multiLevelType w:val="hybridMultilevel"/>
    <w:tmpl w:val="D2A46A7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1402011"/>
    <w:multiLevelType w:val="multilevel"/>
    <w:tmpl w:val="C6F2B5F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7AD274C"/>
    <w:multiLevelType w:val="hybridMultilevel"/>
    <w:tmpl w:val="A8927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6822AE3"/>
    <w:multiLevelType w:val="multilevel"/>
    <w:tmpl w:val="F06C1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C756DFB"/>
    <w:multiLevelType w:val="hybridMultilevel"/>
    <w:tmpl w:val="C9323D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FE83EB4"/>
    <w:multiLevelType w:val="hybridMultilevel"/>
    <w:tmpl w:val="5EE04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02948983">
    <w:abstractNumId w:val="8"/>
  </w:num>
  <w:num w:numId="2" w16cid:durableId="2130971393">
    <w:abstractNumId w:val="20"/>
  </w:num>
  <w:num w:numId="3" w16cid:durableId="927887677">
    <w:abstractNumId w:val="0"/>
  </w:num>
  <w:num w:numId="4" w16cid:durableId="1467775883">
    <w:abstractNumId w:val="26"/>
  </w:num>
  <w:num w:numId="5" w16cid:durableId="1493835934">
    <w:abstractNumId w:val="24"/>
  </w:num>
  <w:num w:numId="6" w16cid:durableId="847065308">
    <w:abstractNumId w:val="16"/>
  </w:num>
  <w:num w:numId="7" w16cid:durableId="109252938">
    <w:abstractNumId w:val="29"/>
  </w:num>
  <w:num w:numId="8" w16cid:durableId="618417295">
    <w:abstractNumId w:val="19"/>
  </w:num>
  <w:num w:numId="9" w16cid:durableId="1646660803">
    <w:abstractNumId w:val="2"/>
  </w:num>
  <w:num w:numId="10" w16cid:durableId="1722972239">
    <w:abstractNumId w:val="23"/>
  </w:num>
  <w:num w:numId="11" w16cid:durableId="1901624143">
    <w:abstractNumId w:val="3"/>
  </w:num>
  <w:num w:numId="12" w16cid:durableId="646323010">
    <w:abstractNumId w:val="9"/>
  </w:num>
  <w:num w:numId="13" w16cid:durableId="1110206192">
    <w:abstractNumId w:val="22"/>
  </w:num>
  <w:num w:numId="14" w16cid:durableId="626356622">
    <w:abstractNumId w:val="12"/>
  </w:num>
  <w:num w:numId="15" w16cid:durableId="1844126529">
    <w:abstractNumId w:val="17"/>
  </w:num>
  <w:num w:numId="16" w16cid:durableId="1792701732">
    <w:abstractNumId w:val="1"/>
  </w:num>
  <w:num w:numId="17" w16cid:durableId="121308716">
    <w:abstractNumId w:val="27"/>
  </w:num>
  <w:num w:numId="18" w16cid:durableId="79909189">
    <w:abstractNumId w:val="11"/>
  </w:num>
  <w:num w:numId="19" w16cid:durableId="1907108437">
    <w:abstractNumId w:val="31"/>
  </w:num>
  <w:num w:numId="20" w16cid:durableId="1241674954">
    <w:abstractNumId w:val="4"/>
  </w:num>
  <w:num w:numId="21" w16cid:durableId="479466512">
    <w:abstractNumId w:val="32"/>
  </w:num>
  <w:num w:numId="22" w16cid:durableId="1271472139">
    <w:abstractNumId w:val="25"/>
  </w:num>
  <w:num w:numId="23" w16cid:durableId="1820875488">
    <w:abstractNumId w:val="6"/>
  </w:num>
  <w:num w:numId="24" w16cid:durableId="1897161139">
    <w:abstractNumId w:val="21"/>
  </w:num>
  <w:num w:numId="25" w16cid:durableId="1164009340">
    <w:abstractNumId w:val="18"/>
  </w:num>
  <w:num w:numId="26" w16cid:durableId="1352339042">
    <w:abstractNumId w:val="13"/>
  </w:num>
  <w:num w:numId="27" w16cid:durableId="2075854901">
    <w:abstractNumId w:val="30"/>
  </w:num>
  <w:num w:numId="28" w16cid:durableId="669260292">
    <w:abstractNumId w:val="14"/>
  </w:num>
  <w:num w:numId="29" w16cid:durableId="1747454402">
    <w:abstractNumId w:val="7"/>
  </w:num>
  <w:num w:numId="30" w16cid:durableId="33893152">
    <w:abstractNumId w:val="5"/>
  </w:num>
  <w:num w:numId="31" w16cid:durableId="386489604">
    <w:abstractNumId w:val="28"/>
  </w:num>
  <w:num w:numId="32" w16cid:durableId="1433739178">
    <w:abstractNumId w:val="15"/>
  </w:num>
  <w:num w:numId="33" w16cid:durableId="1593005423">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8356B"/>
    <w:rsid w:val="00003916"/>
    <w:rsid w:val="00004617"/>
    <w:rsid w:val="000049CE"/>
    <w:rsid w:val="000118D3"/>
    <w:rsid w:val="00023DD2"/>
    <w:rsid w:val="00024BCF"/>
    <w:rsid w:val="00026577"/>
    <w:rsid w:val="00044983"/>
    <w:rsid w:val="000550D6"/>
    <w:rsid w:val="00064400"/>
    <w:rsid w:val="000660BA"/>
    <w:rsid w:val="00071FE2"/>
    <w:rsid w:val="00083B5B"/>
    <w:rsid w:val="00086828"/>
    <w:rsid w:val="00090699"/>
    <w:rsid w:val="0009703A"/>
    <w:rsid w:val="000A39C1"/>
    <w:rsid w:val="000A5E9F"/>
    <w:rsid w:val="000C5C41"/>
    <w:rsid w:val="000D16E3"/>
    <w:rsid w:val="000D68F1"/>
    <w:rsid w:val="000E11B3"/>
    <w:rsid w:val="000E37E8"/>
    <w:rsid w:val="000E4C2C"/>
    <w:rsid w:val="00107A4C"/>
    <w:rsid w:val="00111C31"/>
    <w:rsid w:val="00125E58"/>
    <w:rsid w:val="00131046"/>
    <w:rsid w:val="00132985"/>
    <w:rsid w:val="00134B60"/>
    <w:rsid w:val="001565F6"/>
    <w:rsid w:val="00156B39"/>
    <w:rsid w:val="00167CAB"/>
    <w:rsid w:val="00177914"/>
    <w:rsid w:val="00177C58"/>
    <w:rsid w:val="001822FC"/>
    <w:rsid w:val="00182B4E"/>
    <w:rsid w:val="00186247"/>
    <w:rsid w:val="00187441"/>
    <w:rsid w:val="00187D2E"/>
    <w:rsid w:val="0019518C"/>
    <w:rsid w:val="001A0EF7"/>
    <w:rsid w:val="001A3584"/>
    <w:rsid w:val="001A732F"/>
    <w:rsid w:val="001A73FD"/>
    <w:rsid w:val="001B28C0"/>
    <w:rsid w:val="001C1CFA"/>
    <w:rsid w:val="001C35EF"/>
    <w:rsid w:val="001E2417"/>
    <w:rsid w:val="001F1F54"/>
    <w:rsid w:val="001F3B65"/>
    <w:rsid w:val="0020294B"/>
    <w:rsid w:val="0021661F"/>
    <w:rsid w:val="002202FC"/>
    <w:rsid w:val="00240292"/>
    <w:rsid w:val="00252996"/>
    <w:rsid w:val="00260C9F"/>
    <w:rsid w:val="00282262"/>
    <w:rsid w:val="002955D6"/>
    <w:rsid w:val="002A2742"/>
    <w:rsid w:val="002A44C5"/>
    <w:rsid w:val="002A4D3F"/>
    <w:rsid w:val="002E3676"/>
    <w:rsid w:val="002E786F"/>
    <w:rsid w:val="002F42DE"/>
    <w:rsid w:val="0030787F"/>
    <w:rsid w:val="00316B0F"/>
    <w:rsid w:val="00323FF7"/>
    <w:rsid w:val="003268DA"/>
    <w:rsid w:val="00327EBF"/>
    <w:rsid w:val="003450B8"/>
    <w:rsid w:val="00346544"/>
    <w:rsid w:val="003479A8"/>
    <w:rsid w:val="00361F89"/>
    <w:rsid w:val="00370E24"/>
    <w:rsid w:val="003813DE"/>
    <w:rsid w:val="00392512"/>
    <w:rsid w:val="003927EB"/>
    <w:rsid w:val="00396D05"/>
    <w:rsid w:val="00397E0A"/>
    <w:rsid w:val="003A0239"/>
    <w:rsid w:val="003A34D6"/>
    <w:rsid w:val="003A6146"/>
    <w:rsid w:val="003B469A"/>
    <w:rsid w:val="003B72B1"/>
    <w:rsid w:val="003E3606"/>
    <w:rsid w:val="003E5A93"/>
    <w:rsid w:val="003F0FB9"/>
    <w:rsid w:val="003F3F53"/>
    <w:rsid w:val="0040604C"/>
    <w:rsid w:val="0041344D"/>
    <w:rsid w:val="00413B1D"/>
    <w:rsid w:val="00414361"/>
    <w:rsid w:val="00416E50"/>
    <w:rsid w:val="00421169"/>
    <w:rsid w:val="0043421A"/>
    <w:rsid w:val="00435E54"/>
    <w:rsid w:val="004510AE"/>
    <w:rsid w:val="00460465"/>
    <w:rsid w:val="00465D3F"/>
    <w:rsid w:val="00466F7C"/>
    <w:rsid w:val="00471B20"/>
    <w:rsid w:val="00474450"/>
    <w:rsid w:val="00475F31"/>
    <w:rsid w:val="00480F51"/>
    <w:rsid w:val="004832BC"/>
    <w:rsid w:val="00483DD4"/>
    <w:rsid w:val="00484D11"/>
    <w:rsid w:val="004901F8"/>
    <w:rsid w:val="00490D0F"/>
    <w:rsid w:val="004930F6"/>
    <w:rsid w:val="004A3852"/>
    <w:rsid w:val="004B1CF9"/>
    <w:rsid w:val="004B792D"/>
    <w:rsid w:val="004C48C7"/>
    <w:rsid w:val="004F22CB"/>
    <w:rsid w:val="004F43D3"/>
    <w:rsid w:val="004F7BC9"/>
    <w:rsid w:val="00506FA4"/>
    <w:rsid w:val="00527570"/>
    <w:rsid w:val="0053761D"/>
    <w:rsid w:val="00565A94"/>
    <w:rsid w:val="00567508"/>
    <w:rsid w:val="005850F6"/>
    <w:rsid w:val="00597D6D"/>
    <w:rsid w:val="005A4E06"/>
    <w:rsid w:val="005A501A"/>
    <w:rsid w:val="005A734F"/>
    <w:rsid w:val="005C2223"/>
    <w:rsid w:val="005C2A1F"/>
    <w:rsid w:val="005C7D7F"/>
    <w:rsid w:val="005D1844"/>
    <w:rsid w:val="005E09AF"/>
    <w:rsid w:val="005E43DA"/>
    <w:rsid w:val="005F4619"/>
    <w:rsid w:val="0060204F"/>
    <w:rsid w:val="006111DC"/>
    <w:rsid w:val="00630C96"/>
    <w:rsid w:val="00643545"/>
    <w:rsid w:val="006449D4"/>
    <w:rsid w:val="00645263"/>
    <w:rsid w:val="0064743B"/>
    <w:rsid w:val="00650D24"/>
    <w:rsid w:val="006557F5"/>
    <w:rsid w:val="00662D78"/>
    <w:rsid w:val="0068356B"/>
    <w:rsid w:val="00684064"/>
    <w:rsid w:val="006859FC"/>
    <w:rsid w:val="00686757"/>
    <w:rsid w:val="00686D90"/>
    <w:rsid w:val="006921E0"/>
    <w:rsid w:val="0069485F"/>
    <w:rsid w:val="006954F0"/>
    <w:rsid w:val="00696C18"/>
    <w:rsid w:val="006A01D8"/>
    <w:rsid w:val="006A48D7"/>
    <w:rsid w:val="006A79E9"/>
    <w:rsid w:val="006B0992"/>
    <w:rsid w:val="006B4103"/>
    <w:rsid w:val="006B4BE4"/>
    <w:rsid w:val="006C16A0"/>
    <w:rsid w:val="006D4C23"/>
    <w:rsid w:val="006E5A1D"/>
    <w:rsid w:val="006E6E3D"/>
    <w:rsid w:val="006F437C"/>
    <w:rsid w:val="007142EB"/>
    <w:rsid w:val="00715A35"/>
    <w:rsid w:val="00722F95"/>
    <w:rsid w:val="00731C5C"/>
    <w:rsid w:val="0073315E"/>
    <w:rsid w:val="0073670D"/>
    <w:rsid w:val="00751D13"/>
    <w:rsid w:val="00752224"/>
    <w:rsid w:val="00764C18"/>
    <w:rsid w:val="00784EF9"/>
    <w:rsid w:val="00786560"/>
    <w:rsid w:val="00787F6E"/>
    <w:rsid w:val="00790C62"/>
    <w:rsid w:val="00790F33"/>
    <w:rsid w:val="007A2579"/>
    <w:rsid w:val="007A61B7"/>
    <w:rsid w:val="007B3684"/>
    <w:rsid w:val="007B7B05"/>
    <w:rsid w:val="007C4863"/>
    <w:rsid w:val="007D2D5F"/>
    <w:rsid w:val="007E2B6A"/>
    <w:rsid w:val="007F099A"/>
    <w:rsid w:val="007F3722"/>
    <w:rsid w:val="00806EB4"/>
    <w:rsid w:val="00821C6A"/>
    <w:rsid w:val="00826FBE"/>
    <w:rsid w:val="00833106"/>
    <w:rsid w:val="00836AF5"/>
    <w:rsid w:val="00837755"/>
    <w:rsid w:val="00854FF4"/>
    <w:rsid w:val="00864FBF"/>
    <w:rsid w:val="008713F3"/>
    <w:rsid w:val="00880A43"/>
    <w:rsid w:val="008833A9"/>
    <w:rsid w:val="00891336"/>
    <w:rsid w:val="008A7F60"/>
    <w:rsid w:val="008B05E5"/>
    <w:rsid w:val="008E2B94"/>
    <w:rsid w:val="00902A7C"/>
    <w:rsid w:val="00923695"/>
    <w:rsid w:val="0092646D"/>
    <w:rsid w:val="00926D4B"/>
    <w:rsid w:val="0093544C"/>
    <w:rsid w:val="00942EE2"/>
    <w:rsid w:val="0095763F"/>
    <w:rsid w:val="009638FC"/>
    <w:rsid w:val="00973C1A"/>
    <w:rsid w:val="0097587E"/>
    <w:rsid w:val="0098415E"/>
    <w:rsid w:val="009908A7"/>
    <w:rsid w:val="0099284D"/>
    <w:rsid w:val="00992DA5"/>
    <w:rsid w:val="009948BA"/>
    <w:rsid w:val="009A14C2"/>
    <w:rsid w:val="009A40D6"/>
    <w:rsid w:val="009A53A6"/>
    <w:rsid w:val="009B527C"/>
    <w:rsid w:val="009C3D2B"/>
    <w:rsid w:val="009D779C"/>
    <w:rsid w:val="009E5B3E"/>
    <w:rsid w:val="009F0A5A"/>
    <w:rsid w:val="00A02136"/>
    <w:rsid w:val="00A05070"/>
    <w:rsid w:val="00A13A45"/>
    <w:rsid w:val="00A21AC2"/>
    <w:rsid w:val="00A332AD"/>
    <w:rsid w:val="00A33C9B"/>
    <w:rsid w:val="00A3587E"/>
    <w:rsid w:val="00A35CAB"/>
    <w:rsid w:val="00A3706D"/>
    <w:rsid w:val="00A449C9"/>
    <w:rsid w:val="00A44BF7"/>
    <w:rsid w:val="00A57A5E"/>
    <w:rsid w:val="00A64ED8"/>
    <w:rsid w:val="00A7683B"/>
    <w:rsid w:val="00AA6026"/>
    <w:rsid w:val="00AE09EA"/>
    <w:rsid w:val="00AE160A"/>
    <w:rsid w:val="00B03A79"/>
    <w:rsid w:val="00B0465D"/>
    <w:rsid w:val="00B12223"/>
    <w:rsid w:val="00B21449"/>
    <w:rsid w:val="00B23620"/>
    <w:rsid w:val="00B412C9"/>
    <w:rsid w:val="00B445D7"/>
    <w:rsid w:val="00B53E8E"/>
    <w:rsid w:val="00B67207"/>
    <w:rsid w:val="00B769AA"/>
    <w:rsid w:val="00B82C86"/>
    <w:rsid w:val="00BC4F6D"/>
    <w:rsid w:val="00BD5DD2"/>
    <w:rsid w:val="00BF4F67"/>
    <w:rsid w:val="00BF514D"/>
    <w:rsid w:val="00C101B6"/>
    <w:rsid w:val="00C10751"/>
    <w:rsid w:val="00C1086B"/>
    <w:rsid w:val="00C35285"/>
    <w:rsid w:val="00C65D6B"/>
    <w:rsid w:val="00C774A5"/>
    <w:rsid w:val="00C8474D"/>
    <w:rsid w:val="00C85E57"/>
    <w:rsid w:val="00C872BD"/>
    <w:rsid w:val="00C96B2F"/>
    <w:rsid w:val="00CA1E19"/>
    <w:rsid w:val="00CA6FA0"/>
    <w:rsid w:val="00CC2FC2"/>
    <w:rsid w:val="00CC7DBF"/>
    <w:rsid w:val="00CD1B25"/>
    <w:rsid w:val="00CD74EF"/>
    <w:rsid w:val="00CE13AE"/>
    <w:rsid w:val="00CE4FE5"/>
    <w:rsid w:val="00CF05C8"/>
    <w:rsid w:val="00CF1A3B"/>
    <w:rsid w:val="00D06CF8"/>
    <w:rsid w:val="00D07212"/>
    <w:rsid w:val="00D16719"/>
    <w:rsid w:val="00D16B2E"/>
    <w:rsid w:val="00D24253"/>
    <w:rsid w:val="00D40486"/>
    <w:rsid w:val="00D42183"/>
    <w:rsid w:val="00D45BC5"/>
    <w:rsid w:val="00D53202"/>
    <w:rsid w:val="00D62AF1"/>
    <w:rsid w:val="00D7146E"/>
    <w:rsid w:val="00D74E9D"/>
    <w:rsid w:val="00D76C5B"/>
    <w:rsid w:val="00D874C3"/>
    <w:rsid w:val="00D932D0"/>
    <w:rsid w:val="00D94830"/>
    <w:rsid w:val="00DA150E"/>
    <w:rsid w:val="00DA6C02"/>
    <w:rsid w:val="00DB1D2E"/>
    <w:rsid w:val="00DB373B"/>
    <w:rsid w:val="00DC2D09"/>
    <w:rsid w:val="00DD73A4"/>
    <w:rsid w:val="00DE2D13"/>
    <w:rsid w:val="00DE5D6B"/>
    <w:rsid w:val="00DF5D23"/>
    <w:rsid w:val="00E01CAA"/>
    <w:rsid w:val="00E02218"/>
    <w:rsid w:val="00E02A61"/>
    <w:rsid w:val="00E041EE"/>
    <w:rsid w:val="00E05F2C"/>
    <w:rsid w:val="00E1367E"/>
    <w:rsid w:val="00E1441F"/>
    <w:rsid w:val="00E4283D"/>
    <w:rsid w:val="00E43DF8"/>
    <w:rsid w:val="00E46D9A"/>
    <w:rsid w:val="00E707F5"/>
    <w:rsid w:val="00E71032"/>
    <w:rsid w:val="00E72D27"/>
    <w:rsid w:val="00E76B3D"/>
    <w:rsid w:val="00E83ACC"/>
    <w:rsid w:val="00E87A0E"/>
    <w:rsid w:val="00E9235B"/>
    <w:rsid w:val="00EA0037"/>
    <w:rsid w:val="00EA17EC"/>
    <w:rsid w:val="00EA18D3"/>
    <w:rsid w:val="00EB484A"/>
    <w:rsid w:val="00ED1AB9"/>
    <w:rsid w:val="00ED3D7F"/>
    <w:rsid w:val="00ED6391"/>
    <w:rsid w:val="00EE3A84"/>
    <w:rsid w:val="00EE3D44"/>
    <w:rsid w:val="00EE5F48"/>
    <w:rsid w:val="00EF29F1"/>
    <w:rsid w:val="00F02577"/>
    <w:rsid w:val="00F14707"/>
    <w:rsid w:val="00F14C4B"/>
    <w:rsid w:val="00F161CB"/>
    <w:rsid w:val="00F220C4"/>
    <w:rsid w:val="00F26CCE"/>
    <w:rsid w:val="00F302F3"/>
    <w:rsid w:val="00F332A1"/>
    <w:rsid w:val="00F3660D"/>
    <w:rsid w:val="00F40552"/>
    <w:rsid w:val="00F41764"/>
    <w:rsid w:val="00F447C1"/>
    <w:rsid w:val="00F50E46"/>
    <w:rsid w:val="00F54072"/>
    <w:rsid w:val="00F55E09"/>
    <w:rsid w:val="00F568FE"/>
    <w:rsid w:val="00F6351A"/>
    <w:rsid w:val="00F64F31"/>
    <w:rsid w:val="00F75EF8"/>
    <w:rsid w:val="00F85569"/>
    <w:rsid w:val="00F87ACC"/>
    <w:rsid w:val="00F9373C"/>
    <w:rsid w:val="00FA6B34"/>
    <w:rsid w:val="00FA6C13"/>
    <w:rsid w:val="00FB57AD"/>
    <w:rsid w:val="00FE652D"/>
    <w:rsid w:val="00FE6B1D"/>
    <w:rsid w:val="00FF29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EB2AE9"/>
  <w15:docId w15:val="{A48A2DA0-7EC6-441C-B92A-D8CA650F2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56B"/>
    <w:pPr>
      <w:spacing w:after="0" w:line="240" w:lineRule="auto"/>
    </w:pPr>
    <w:rPr>
      <w:rFonts w:ascii="Franklin Gothic Book" w:eastAsia="Times New Roman" w:hAnsi="Franklin Gothic Book" w:cs="Times New Roman"/>
      <w:lang w:eastAsia="en-GB"/>
    </w:rPr>
  </w:style>
  <w:style w:type="paragraph" w:styleId="Heading1">
    <w:name w:val="heading 1"/>
    <w:basedOn w:val="Normal"/>
    <w:next w:val="Normal"/>
    <w:link w:val="Heading1Char"/>
    <w:uiPriority w:val="9"/>
    <w:qFormat/>
    <w:rsid w:val="0030787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D07212"/>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68356B"/>
    <w:pPr>
      <w:widowControl w:val="0"/>
      <w:suppressAutoHyphens/>
      <w:autoSpaceDE w:val="0"/>
      <w:autoSpaceDN w:val="0"/>
      <w:adjustRightInd w:val="0"/>
      <w:jc w:val="both"/>
    </w:pPr>
    <w:rPr>
      <w:rFonts w:ascii="Arial" w:hAnsi="Arial" w:cs="Arial"/>
      <w:sz w:val="20"/>
      <w:lang w:eastAsia="en-US"/>
    </w:rPr>
  </w:style>
  <w:style w:type="character" w:customStyle="1" w:styleId="BodyTextChar">
    <w:name w:val="Body Text Char"/>
    <w:basedOn w:val="DefaultParagraphFont"/>
    <w:link w:val="BodyText"/>
    <w:rsid w:val="0068356B"/>
    <w:rPr>
      <w:rFonts w:ascii="Arial" w:eastAsia="Times New Roman" w:hAnsi="Arial" w:cs="Arial"/>
      <w:sz w:val="20"/>
    </w:rPr>
  </w:style>
  <w:style w:type="paragraph" w:styleId="ListParagraph">
    <w:name w:val="List Paragraph"/>
    <w:basedOn w:val="Normal"/>
    <w:uiPriority w:val="34"/>
    <w:qFormat/>
    <w:rsid w:val="0068356B"/>
    <w:pPr>
      <w:spacing w:after="120" w:line="276" w:lineRule="auto"/>
      <w:ind w:left="720"/>
      <w:contextualSpacing/>
    </w:pPr>
    <w:rPr>
      <w:rFonts w:ascii="Calibri" w:eastAsia="Calibri" w:hAnsi="Calibri"/>
      <w:lang w:eastAsia="en-US"/>
    </w:rPr>
  </w:style>
  <w:style w:type="paragraph" w:styleId="BalloonText">
    <w:name w:val="Balloon Text"/>
    <w:basedOn w:val="Normal"/>
    <w:link w:val="BalloonTextChar"/>
    <w:uiPriority w:val="99"/>
    <w:semiHidden/>
    <w:unhideWhenUsed/>
    <w:rsid w:val="0068356B"/>
    <w:rPr>
      <w:rFonts w:ascii="Tahoma" w:hAnsi="Tahoma" w:cs="Tahoma"/>
      <w:sz w:val="16"/>
      <w:szCs w:val="16"/>
    </w:rPr>
  </w:style>
  <w:style w:type="character" w:customStyle="1" w:styleId="BalloonTextChar">
    <w:name w:val="Balloon Text Char"/>
    <w:basedOn w:val="DefaultParagraphFont"/>
    <w:link w:val="BalloonText"/>
    <w:uiPriority w:val="99"/>
    <w:semiHidden/>
    <w:rsid w:val="0068356B"/>
    <w:rPr>
      <w:rFonts w:ascii="Tahoma" w:eastAsia="Times New Roman" w:hAnsi="Tahoma" w:cs="Tahoma"/>
      <w:sz w:val="16"/>
      <w:szCs w:val="16"/>
      <w:lang w:eastAsia="en-GB"/>
    </w:rPr>
  </w:style>
  <w:style w:type="paragraph" w:styleId="Header">
    <w:name w:val="header"/>
    <w:basedOn w:val="Normal"/>
    <w:link w:val="HeaderChar"/>
    <w:uiPriority w:val="99"/>
    <w:unhideWhenUsed/>
    <w:rsid w:val="008E2B94"/>
    <w:pPr>
      <w:tabs>
        <w:tab w:val="center" w:pos="4513"/>
        <w:tab w:val="right" w:pos="9026"/>
      </w:tabs>
    </w:pPr>
  </w:style>
  <w:style w:type="character" w:customStyle="1" w:styleId="HeaderChar">
    <w:name w:val="Header Char"/>
    <w:basedOn w:val="DefaultParagraphFont"/>
    <w:link w:val="Header"/>
    <w:uiPriority w:val="99"/>
    <w:rsid w:val="008E2B94"/>
    <w:rPr>
      <w:rFonts w:ascii="Franklin Gothic Book" w:eastAsia="Times New Roman" w:hAnsi="Franklin Gothic Book" w:cs="Times New Roman"/>
      <w:lang w:eastAsia="en-GB"/>
    </w:rPr>
  </w:style>
  <w:style w:type="paragraph" w:styleId="Footer">
    <w:name w:val="footer"/>
    <w:basedOn w:val="Normal"/>
    <w:link w:val="FooterChar"/>
    <w:uiPriority w:val="99"/>
    <w:unhideWhenUsed/>
    <w:rsid w:val="008E2B94"/>
    <w:pPr>
      <w:tabs>
        <w:tab w:val="center" w:pos="4513"/>
        <w:tab w:val="right" w:pos="9026"/>
      </w:tabs>
    </w:pPr>
  </w:style>
  <w:style w:type="character" w:customStyle="1" w:styleId="FooterChar">
    <w:name w:val="Footer Char"/>
    <w:basedOn w:val="DefaultParagraphFont"/>
    <w:link w:val="Footer"/>
    <w:uiPriority w:val="99"/>
    <w:rsid w:val="008E2B94"/>
    <w:rPr>
      <w:rFonts w:ascii="Franklin Gothic Book" w:eastAsia="Times New Roman" w:hAnsi="Franklin Gothic Book" w:cs="Times New Roman"/>
      <w:lang w:eastAsia="en-GB"/>
    </w:rPr>
  </w:style>
  <w:style w:type="paragraph" w:styleId="NormalWeb">
    <w:name w:val="Normal (Web)"/>
    <w:basedOn w:val="Normal"/>
    <w:uiPriority w:val="99"/>
    <w:rsid w:val="004F7BC9"/>
    <w:pPr>
      <w:spacing w:beforeLines="1" w:afterLines="1"/>
    </w:pPr>
    <w:rPr>
      <w:rFonts w:ascii="Times" w:hAnsi="Times"/>
      <w:sz w:val="20"/>
      <w:szCs w:val="20"/>
      <w:lang w:eastAsia="en-US"/>
    </w:rPr>
  </w:style>
  <w:style w:type="character" w:styleId="Hyperlink">
    <w:name w:val="Hyperlink"/>
    <w:rsid w:val="004F7BC9"/>
    <w:rPr>
      <w:rFonts w:cs="Times New Roman"/>
      <w:color w:val="0000FF"/>
      <w:u w:val="single"/>
    </w:rPr>
  </w:style>
  <w:style w:type="character" w:customStyle="1" w:styleId="Heading2Char">
    <w:name w:val="Heading 2 Char"/>
    <w:basedOn w:val="DefaultParagraphFont"/>
    <w:link w:val="Heading2"/>
    <w:uiPriority w:val="9"/>
    <w:rsid w:val="00D07212"/>
    <w:rPr>
      <w:rFonts w:ascii="Times New Roman" w:eastAsia="Times New Roman" w:hAnsi="Times New Roman" w:cs="Times New Roman"/>
      <w:b/>
      <w:bCs/>
      <w:sz w:val="36"/>
      <w:szCs w:val="36"/>
      <w:lang w:eastAsia="en-GB"/>
    </w:rPr>
  </w:style>
  <w:style w:type="paragraph" w:customStyle="1" w:styleId="Default">
    <w:name w:val="Default"/>
    <w:rsid w:val="004901F8"/>
    <w:pPr>
      <w:autoSpaceDE w:val="0"/>
      <w:autoSpaceDN w:val="0"/>
      <w:adjustRightInd w:val="0"/>
      <w:spacing w:after="0" w:line="240" w:lineRule="auto"/>
    </w:pPr>
    <w:rPr>
      <w:rFonts w:ascii="Arial" w:hAnsi="Arial" w:cs="Arial"/>
      <w:color w:val="000000"/>
      <w:sz w:val="24"/>
      <w:szCs w:val="24"/>
    </w:rPr>
  </w:style>
  <w:style w:type="paragraph" w:customStyle="1" w:styleId="DIOCESEBodyCopy">
    <w:name w:val="DIOCESE Body Copy"/>
    <w:basedOn w:val="Normal"/>
    <w:qFormat/>
    <w:rsid w:val="001A3584"/>
    <w:rPr>
      <w:rFonts w:ascii="Calibri" w:eastAsiaTheme="minorEastAsia" w:hAnsi="Calibri" w:cstheme="minorBidi"/>
      <w:sz w:val="24"/>
      <w:szCs w:val="24"/>
      <w:lang w:val="en-US" w:eastAsia="en-US"/>
    </w:rPr>
  </w:style>
  <w:style w:type="paragraph" w:styleId="NoSpacing">
    <w:name w:val="No Spacing"/>
    <w:uiPriority w:val="1"/>
    <w:qFormat/>
    <w:rsid w:val="001A3584"/>
    <w:pPr>
      <w:spacing w:after="0" w:line="240" w:lineRule="auto"/>
    </w:pPr>
    <w:rPr>
      <w:rFonts w:ascii="Calibri" w:eastAsia="Calibri" w:hAnsi="Calibri" w:cs="Times New Roman"/>
    </w:rPr>
  </w:style>
  <w:style w:type="table" w:styleId="TableGrid">
    <w:name w:val="Table Grid"/>
    <w:basedOn w:val="TableNormal"/>
    <w:uiPriority w:val="59"/>
    <w:rsid w:val="00A050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ifontelement">
    <w:name w:val="mti_font_element"/>
    <w:basedOn w:val="Normal"/>
    <w:rsid w:val="003B72B1"/>
    <w:pPr>
      <w:spacing w:before="100" w:beforeAutospacing="1" w:after="100" w:afterAutospacing="1"/>
    </w:pPr>
    <w:rPr>
      <w:rFonts w:ascii="Times New Roman" w:hAnsi="Times New Roman"/>
      <w:sz w:val="24"/>
      <w:szCs w:val="24"/>
    </w:rPr>
  </w:style>
  <w:style w:type="paragraph" w:customStyle="1" w:styleId="Legal2">
    <w:name w:val="Legal 2"/>
    <w:basedOn w:val="Normal"/>
    <w:rsid w:val="00EA0037"/>
    <w:pPr>
      <w:widowControl w:val="0"/>
      <w:numPr>
        <w:ilvl w:val="1"/>
        <w:numId w:val="2"/>
      </w:numPr>
      <w:autoSpaceDE w:val="0"/>
      <w:autoSpaceDN w:val="0"/>
      <w:adjustRightInd w:val="0"/>
      <w:ind w:left="720" w:hanging="720"/>
      <w:outlineLvl w:val="1"/>
    </w:pPr>
    <w:rPr>
      <w:rFonts w:ascii="Shruti" w:hAnsi="Shruti"/>
      <w:sz w:val="24"/>
      <w:szCs w:val="24"/>
      <w:lang w:val="en-US"/>
    </w:rPr>
  </w:style>
  <w:style w:type="character" w:customStyle="1" w:styleId="Heading1Char">
    <w:name w:val="Heading 1 Char"/>
    <w:basedOn w:val="DefaultParagraphFont"/>
    <w:link w:val="Heading1"/>
    <w:uiPriority w:val="9"/>
    <w:rsid w:val="0030787F"/>
    <w:rPr>
      <w:rFonts w:asciiTheme="majorHAnsi" w:eastAsiaTheme="majorEastAsia" w:hAnsiTheme="majorHAnsi" w:cstheme="majorBidi"/>
      <w:color w:val="365F91" w:themeColor="accent1" w:themeShade="BF"/>
      <w:sz w:val="32"/>
      <w:szCs w:val="32"/>
      <w:lang w:eastAsia="en-GB"/>
    </w:rPr>
  </w:style>
  <w:style w:type="paragraph" w:customStyle="1" w:styleId="DIOCESEFooterSmallPrint">
    <w:name w:val="DIOCESE Footer Small Print"/>
    <w:basedOn w:val="Normal"/>
    <w:qFormat/>
    <w:rsid w:val="00FF297D"/>
    <w:pPr>
      <w:widowControl w:val="0"/>
      <w:autoSpaceDE w:val="0"/>
      <w:autoSpaceDN w:val="0"/>
      <w:adjustRightInd w:val="0"/>
      <w:spacing w:line="288" w:lineRule="auto"/>
      <w:jc w:val="center"/>
      <w:textAlignment w:val="center"/>
    </w:pPr>
    <w:rPr>
      <w:rFonts w:ascii="Calibri" w:eastAsia="MS Mincho" w:hAnsi="Calibri" w:cs="Calibri-Bold"/>
      <w:bCs/>
      <w:color w:val="004990"/>
      <w:sz w:val="14"/>
      <w:szCs w:val="14"/>
      <w:lang w:eastAsia="en-US"/>
    </w:rPr>
  </w:style>
  <w:style w:type="paragraph" w:customStyle="1" w:styleId="DIOCESEFooterWeb">
    <w:name w:val="DIOCESE Footer Web"/>
    <w:basedOn w:val="Normal"/>
    <w:qFormat/>
    <w:rsid w:val="00FF297D"/>
    <w:pPr>
      <w:widowControl w:val="0"/>
      <w:autoSpaceDE w:val="0"/>
      <w:autoSpaceDN w:val="0"/>
      <w:adjustRightInd w:val="0"/>
      <w:spacing w:line="288" w:lineRule="auto"/>
      <w:jc w:val="center"/>
      <w:textAlignment w:val="center"/>
    </w:pPr>
    <w:rPr>
      <w:rFonts w:ascii="Cambria" w:eastAsia="MS Mincho" w:hAnsi="Cambria" w:cs="Cambria"/>
      <w:color w:val="004990"/>
      <w:sz w:val="32"/>
      <w:szCs w:val="32"/>
      <w:lang w:eastAsia="en-US"/>
    </w:rPr>
  </w:style>
  <w:style w:type="character" w:customStyle="1" w:styleId="UnresolvedMention1">
    <w:name w:val="Unresolved Mention1"/>
    <w:basedOn w:val="DefaultParagraphFont"/>
    <w:uiPriority w:val="99"/>
    <w:semiHidden/>
    <w:unhideWhenUsed/>
    <w:rsid w:val="00D24253"/>
    <w:rPr>
      <w:color w:val="605E5C"/>
      <w:shd w:val="clear" w:color="auto" w:fill="E1DFDD"/>
    </w:rPr>
  </w:style>
  <w:style w:type="character" w:styleId="Strong">
    <w:name w:val="Strong"/>
    <w:basedOn w:val="DefaultParagraphFont"/>
    <w:uiPriority w:val="22"/>
    <w:qFormat/>
    <w:rsid w:val="00132985"/>
    <w:rPr>
      <w:b/>
      <w:bCs/>
    </w:rPr>
  </w:style>
  <w:style w:type="paragraph" w:customStyle="1" w:styleId="paragraph">
    <w:name w:val="paragraph"/>
    <w:basedOn w:val="Normal"/>
    <w:rsid w:val="00F332A1"/>
    <w:pPr>
      <w:spacing w:before="100" w:beforeAutospacing="1" w:after="100" w:afterAutospacing="1"/>
    </w:pPr>
    <w:rPr>
      <w:rFonts w:ascii="Times New Roman" w:hAnsi="Times New Roman"/>
      <w:sz w:val="24"/>
      <w:szCs w:val="24"/>
    </w:rPr>
  </w:style>
  <w:style w:type="character" w:customStyle="1" w:styleId="normaltextrun">
    <w:name w:val="normaltextrun"/>
    <w:basedOn w:val="DefaultParagraphFont"/>
    <w:rsid w:val="00F332A1"/>
  </w:style>
  <w:style w:type="character" w:customStyle="1" w:styleId="eop">
    <w:name w:val="eop"/>
    <w:basedOn w:val="DefaultParagraphFont"/>
    <w:rsid w:val="00F332A1"/>
  </w:style>
  <w:style w:type="character" w:customStyle="1" w:styleId="UnresolvedMention2">
    <w:name w:val="Unresolved Mention2"/>
    <w:basedOn w:val="DefaultParagraphFont"/>
    <w:uiPriority w:val="99"/>
    <w:semiHidden/>
    <w:unhideWhenUsed/>
    <w:rsid w:val="00DB1D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96505">
      <w:bodyDiv w:val="1"/>
      <w:marLeft w:val="0"/>
      <w:marRight w:val="0"/>
      <w:marTop w:val="0"/>
      <w:marBottom w:val="0"/>
      <w:divBdr>
        <w:top w:val="none" w:sz="0" w:space="0" w:color="auto"/>
        <w:left w:val="none" w:sz="0" w:space="0" w:color="auto"/>
        <w:bottom w:val="none" w:sz="0" w:space="0" w:color="auto"/>
        <w:right w:val="none" w:sz="0" w:space="0" w:color="auto"/>
      </w:divBdr>
    </w:div>
    <w:div w:id="303660805">
      <w:bodyDiv w:val="1"/>
      <w:marLeft w:val="0"/>
      <w:marRight w:val="0"/>
      <w:marTop w:val="0"/>
      <w:marBottom w:val="0"/>
      <w:divBdr>
        <w:top w:val="none" w:sz="0" w:space="0" w:color="auto"/>
        <w:left w:val="none" w:sz="0" w:space="0" w:color="auto"/>
        <w:bottom w:val="none" w:sz="0" w:space="0" w:color="auto"/>
        <w:right w:val="none" w:sz="0" w:space="0" w:color="auto"/>
      </w:divBdr>
      <w:divsChild>
        <w:div w:id="1626689509">
          <w:marLeft w:val="0"/>
          <w:marRight w:val="0"/>
          <w:marTop w:val="0"/>
          <w:marBottom w:val="0"/>
          <w:divBdr>
            <w:top w:val="none" w:sz="0" w:space="0" w:color="auto"/>
            <w:left w:val="none" w:sz="0" w:space="0" w:color="auto"/>
            <w:bottom w:val="none" w:sz="0" w:space="0" w:color="auto"/>
            <w:right w:val="none" w:sz="0" w:space="0" w:color="auto"/>
          </w:divBdr>
          <w:divsChild>
            <w:div w:id="20013809">
              <w:marLeft w:val="0"/>
              <w:marRight w:val="0"/>
              <w:marTop w:val="0"/>
              <w:marBottom w:val="0"/>
              <w:divBdr>
                <w:top w:val="none" w:sz="0" w:space="0" w:color="auto"/>
                <w:left w:val="none" w:sz="0" w:space="0" w:color="auto"/>
                <w:bottom w:val="none" w:sz="0" w:space="0" w:color="auto"/>
                <w:right w:val="none" w:sz="0" w:space="0" w:color="auto"/>
              </w:divBdr>
              <w:divsChild>
                <w:div w:id="888226617">
                  <w:marLeft w:val="0"/>
                  <w:marRight w:val="0"/>
                  <w:marTop w:val="0"/>
                  <w:marBottom w:val="0"/>
                  <w:divBdr>
                    <w:top w:val="none" w:sz="0" w:space="0" w:color="auto"/>
                    <w:left w:val="none" w:sz="0" w:space="0" w:color="auto"/>
                    <w:bottom w:val="none" w:sz="0" w:space="0" w:color="auto"/>
                    <w:right w:val="none" w:sz="0" w:space="0" w:color="auto"/>
                  </w:divBdr>
                  <w:divsChild>
                    <w:div w:id="1516530647">
                      <w:marLeft w:val="0"/>
                      <w:marRight w:val="0"/>
                      <w:marTop w:val="0"/>
                      <w:marBottom w:val="0"/>
                      <w:divBdr>
                        <w:top w:val="none" w:sz="0" w:space="0" w:color="auto"/>
                        <w:left w:val="none" w:sz="0" w:space="0" w:color="auto"/>
                        <w:bottom w:val="none" w:sz="0" w:space="0" w:color="auto"/>
                        <w:right w:val="none" w:sz="0" w:space="0" w:color="auto"/>
                      </w:divBdr>
                      <w:divsChild>
                        <w:div w:id="284626320">
                          <w:marLeft w:val="0"/>
                          <w:marRight w:val="0"/>
                          <w:marTop w:val="0"/>
                          <w:marBottom w:val="0"/>
                          <w:divBdr>
                            <w:top w:val="none" w:sz="0" w:space="0" w:color="auto"/>
                            <w:left w:val="none" w:sz="0" w:space="0" w:color="auto"/>
                            <w:bottom w:val="none" w:sz="0" w:space="0" w:color="auto"/>
                            <w:right w:val="none" w:sz="0" w:space="0" w:color="auto"/>
                          </w:divBdr>
                          <w:divsChild>
                            <w:div w:id="852375483">
                              <w:marLeft w:val="0"/>
                              <w:marRight w:val="0"/>
                              <w:marTop w:val="0"/>
                              <w:marBottom w:val="0"/>
                              <w:divBdr>
                                <w:top w:val="none" w:sz="0" w:space="0" w:color="auto"/>
                                <w:left w:val="none" w:sz="0" w:space="0" w:color="auto"/>
                                <w:bottom w:val="none" w:sz="0" w:space="0" w:color="auto"/>
                                <w:right w:val="none" w:sz="0" w:space="0" w:color="auto"/>
                              </w:divBdr>
                              <w:divsChild>
                                <w:div w:id="1619410199">
                                  <w:marLeft w:val="0"/>
                                  <w:marRight w:val="0"/>
                                  <w:marTop w:val="0"/>
                                  <w:marBottom w:val="0"/>
                                  <w:divBdr>
                                    <w:top w:val="none" w:sz="0" w:space="0" w:color="auto"/>
                                    <w:left w:val="none" w:sz="0" w:space="0" w:color="auto"/>
                                    <w:bottom w:val="none" w:sz="0" w:space="0" w:color="auto"/>
                                    <w:right w:val="none" w:sz="0" w:space="0" w:color="auto"/>
                                  </w:divBdr>
                                  <w:divsChild>
                                    <w:div w:id="91528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7699755">
      <w:bodyDiv w:val="1"/>
      <w:marLeft w:val="0"/>
      <w:marRight w:val="0"/>
      <w:marTop w:val="0"/>
      <w:marBottom w:val="0"/>
      <w:divBdr>
        <w:top w:val="none" w:sz="0" w:space="0" w:color="auto"/>
        <w:left w:val="none" w:sz="0" w:space="0" w:color="auto"/>
        <w:bottom w:val="none" w:sz="0" w:space="0" w:color="auto"/>
        <w:right w:val="none" w:sz="0" w:space="0" w:color="auto"/>
      </w:divBdr>
      <w:divsChild>
        <w:div w:id="1102532891">
          <w:marLeft w:val="0"/>
          <w:marRight w:val="0"/>
          <w:marTop w:val="0"/>
          <w:marBottom w:val="0"/>
          <w:divBdr>
            <w:top w:val="none" w:sz="0" w:space="0" w:color="auto"/>
            <w:left w:val="none" w:sz="0" w:space="0" w:color="auto"/>
            <w:bottom w:val="none" w:sz="0" w:space="0" w:color="auto"/>
            <w:right w:val="none" w:sz="0" w:space="0" w:color="auto"/>
          </w:divBdr>
        </w:div>
        <w:div w:id="699235623">
          <w:marLeft w:val="0"/>
          <w:marRight w:val="0"/>
          <w:marTop w:val="0"/>
          <w:marBottom w:val="0"/>
          <w:divBdr>
            <w:top w:val="none" w:sz="0" w:space="0" w:color="auto"/>
            <w:left w:val="none" w:sz="0" w:space="0" w:color="auto"/>
            <w:bottom w:val="none" w:sz="0" w:space="0" w:color="auto"/>
            <w:right w:val="none" w:sz="0" w:space="0" w:color="auto"/>
          </w:divBdr>
        </w:div>
        <w:div w:id="1835225328">
          <w:marLeft w:val="0"/>
          <w:marRight w:val="0"/>
          <w:marTop w:val="0"/>
          <w:marBottom w:val="0"/>
          <w:divBdr>
            <w:top w:val="none" w:sz="0" w:space="0" w:color="auto"/>
            <w:left w:val="none" w:sz="0" w:space="0" w:color="auto"/>
            <w:bottom w:val="none" w:sz="0" w:space="0" w:color="auto"/>
            <w:right w:val="none" w:sz="0" w:space="0" w:color="auto"/>
          </w:divBdr>
        </w:div>
        <w:div w:id="363943369">
          <w:marLeft w:val="0"/>
          <w:marRight w:val="0"/>
          <w:marTop w:val="0"/>
          <w:marBottom w:val="0"/>
          <w:divBdr>
            <w:top w:val="none" w:sz="0" w:space="0" w:color="auto"/>
            <w:left w:val="none" w:sz="0" w:space="0" w:color="auto"/>
            <w:bottom w:val="none" w:sz="0" w:space="0" w:color="auto"/>
            <w:right w:val="none" w:sz="0" w:space="0" w:color="auto"/>
          </w:divBdr>
        </w:div>
        <w:div w:id="2034989232">
          <w:marLeft w:val="0"/>
          <w:marRight w:val="0"/>
          <w:marTop w:val="0"/>
          <w:marBottom w:val="0"/>
          <w:divBdr>
            <w:top w:val="none" w:sz="0" w:space="0" w:color="auto"/>
            <w:left w:val="none" w:sz="0" w:space="0" w:color="auto"/>
            <w:bottom w:val="none" w:sz="0" w:space="0" w:color="auto"/>
            <w:right w:val="none" w:sz="0" w:space="0" w:color="auto"/>
          </w:divBdr>
        </w:div>
        <w:div w:id="677118426">
          <w:marLeft w:val="0"/>
          <w:marRight w:val="0"/>
          <w:marTop w:val="0"/>
          <w:marBottom w:val="0"/>
          <w:divBdr>
            <w:top w:val="none" w:sz="0" w:space="0" w:color="auto"/>
            <w:left w:val="none" w:sz="0" w:space="0" w:color="auto"/>
            <w:bottom w:val="none" w:sz="0" w:space="0" w:color="auto"/>
            <w:right w:val="none" w:sz="0" w:space="0" w:color="auto"/>
          </w:divBdr>
        </w:div>
        <w:div w:id="1773432545">
          <w:marLeft w:val="0"/>
          <w:marRight w:val="0"/>
          <w:marTop w:val="0"/>
          <w:marBottom w:val="0"/>
          <w:divBdr>
            <w:top w:val="none" w:sz="0" w:space="0" w:color="auto"/>
            <w:left w:val="none" w:sz="0" w:space="0" w:color="auto"/>
            <w:bottom w:val="none" w:sz="0" w:space="0" w:color="auto"/>
            <w:right w:val="none" w:sz="0" w:space="0" w:color="auto"/>
          </w:divBdr>
        </w:div>
        <w:div w:id="584148424">
          <w:marLeft w:val="0"/>
          <w:marRight w:val="0"/>
          <w:marTop w:val="0"/>
          <w:marBottom w:val="0"/>
          <w:divBdr>
            <w:top w:val="none" w:sz="0" w:space="0" w:color="auto"/>
            <w:left w:val="none" w:sz="0" w:space="0" w:color="auto"/>
            <w:bottom w:val="none" w:sz="0" w:space="0" w:color="auto"/>
            <w:right w:val="none" w:sz="0" w:space="0" w:color="auto"/>
          </w:divBdr>
        </w:div>
        <w:div w:id="1246181960">
          <w:marLeft w:val="0"/>
          <w:marRight w:val="0"/>
          <w:marTop w:val="0"/>
          <w:marBottom w:val="0"/>
          <w:divBdr>
            <w:top w:val="none" w:sz="0" w:space="0" w:color="auto"/>
            <w:left w:val="none" w:sz="0" w:space="0" w:color="auto"/>
            <w:bottom w:val="none" w:sz="0" w:space="0" w:color="auto"/>
            <w:right w:val="none" w:sz="0" w:space="0" w:color="auto"/>
          </w:divBdr>
        </w:div>
        <w:div w:id="61028129">
          <w:marLeft w:val="0"/>
          <w:marRight w:val="0"/>
          <w:marTop w:val="0"/>
          <w:marBottom w:val="0"/>
          <w:divBdr>
            <w:top w:val="none" w:sz="0" w:space="0" w:color="auto"/>
            <w:left w:val="none" w:sz="0" w:space="0" w:color="auto"/>
            <w:bottom w:val="none" w:sz="0" w:space="0" w:color="auto"/>
            <w:right w:val="none" w:sz="0" w:space="0" w:color="auto"/>
          </w:divBdr>
        </w:div>
        <w:div w:id="326060681">
          <w:marLeft w:val="0"/>
          <w:marRight w:val="0"/>
          <w:marTop w:val="0"/>
          <w:marBottom w:val="0"/>
          <w:divBdr>
            <w:top w:val="none" w:sz="0" w:space="0" w:color="auto"/>
            <w:left w:val="none" w:sz="0" w:space="0" w:color="auto"/>
            <w:bottom w:val="none" w:sz="0" w:space="0" w:color="auto"/>
            <w:right w:val="none" w:sz="0" w:space="0" w:color="auto"/>
          </w:divBdr>
        </w:div>
        <w:div w:id="2094890450">
          <w:marLeft w:val="0"/>
          <w:marRight w:val="0"/>
          <w:marTop w:val="0"/>
          <w:marBottom w:val="0"/>
          <w:divBdr>
            <w:top w:val="none" w:sz="0" w:space="0" w:color="auto"/>
            <w:left w:val="none" w:sz="0" w:space="0" w:color="auto"/>
            <w:bottom w:val="none" w:sz="0" w:space="0" w:color="auto"/>
            <w:right w:val="none" w:sz="0" w:space="0" w:color="auto"/>
          </w:divBdr>
        </w:div>
        <w:div w:id="131024458">
          <w:marLeft w:val="0"/>
          <w:marRight w:val="0"/>
          <w:marTop w:val="0"/>
          <w:marBottom w:val="0"/>
          <w:divBdr>
            <w:top w:val="none" w:sz="0" w:space="0" w:color="auto"/>
            <w:left w:val="none" w:sz="0" w:space="0" w:color="auto"/>
            <w:bottom w:val="none" w:sz="0" w:space="0" w:color="auto"/>
            <w:right w:val="none" w:sz="0" w:space="0" w:color="auto"/>
          </w:divBdr>
        </w:div>
        <w:div w:id="454912145">
          <w:marLeft w:val="0"/>
          <w:marRight w:val="0"/>
          <w:marTop w:val="0"/>
          <w:marBottom w:val="0"/>
          <w:divBdr>
            <w:top w:val="none" w:sz="0" w:space="0" w:color="auto"/>
            <w:left w:val="none" w:sz="0" w:space="0" w:color="auto"/>
            <w:bottom w:val="none" w:sz="0" w:space="0" w:color="auto"/>
            <w:right w:val="none" w:sz="0" w:space="0" w:color="auto"/>
          </w:divBdr>
        </w:div>
        <w:div w:id="439036818">
          <w:marLeft w:val="0"/>
          <w:marRight w:val="0"/>
          <w:marTop w:val="0"/>
          <w:marBottom w:val="0"/>
          <w:divBdr>
            <w:top w:val="none" w:sz="0" w:space="0" w:color="auto"/>
            <w:left w:val="none" w:sz="0" w:space="0" w:color="auto"/>
            <w:bottom w:val="none" w:sz="0" w:space="0" w:color="auto"/>
            <w:right w:val="none" w:sz="0" w:space="0" w:color="auto"/>
          </w:divBdr>
        </w:div>
      </w:divsChild>
    </w:div>
    <w:div w:id="492646653">
      <w:bodyDiv w:val="1"/>
      <w:marLeft w:val="0"/>
      <w:marRight w:val="0"/>
      <w:marTop w:val="0"/>
      <w:marBottom w:val="0"/>
      <w:divBdr>
        <w:top w:val="none" w:sz="0" w:space="0" w:color="auto"/>
        <w:left w:val="none" w:sz="0" w:space="0" w:color="auto"/>
        <w:bottom w:val="none" w:sz="0" w:space="0" w:color="auto"/>
        <w:right w:val="none" w:sz="0" w:space="0" w:color="auto"/>
      </w:divBdr>
    </w:div>
    <w:div w:id="540097371">
      <w:bodyDiv w:val="1"/>
      <w:marLeft w:val="0"/>
      <w:marRight w:val="0"/>
      <w:marTop w:val="0"/>
      <w:marBottom w:val="0"/>
      <w:divBdr>
        <w:top w:val="none" w:sz="0" w:space="0" w:color="auto"/>
        <w:left w:val="none" w:sz="0" w:space="0" w:color="auto"/>
        <w:bottom w:val="none" w:sz="0" w:space="0" w:color="auto"/>
        <w:right w:val="none" w:sz="0" w:space="0" w:color="auto"/>
      </w:divBdr>
    </w:div>
    <w:div w:id="623921786">
      <w:bodyDiv w:val="1"/>
      <w:marLeft w:val="0"/>
      <w:marRight w:val="0"/>
      <w:marTop w:val="0"/>
      <w:marBottom w:val="0"/>
      <w:divBdr>
        <w:top w:val="none" w:sz="0" w:space="0" w:color="auto"/>
        <w:left w:val="none" w:sz="0" w:space="0" w:color="auto"/>
        <w:bottom w:val="none" w:sz="0" w:space="0" w:color="auto"/>
        <w:right w:val="none" w:sz="0" w:space="0" w:color="auto"/>
      </w:divBdr>
    </w:div>
    <w:div w:id="661391098">
      <w:bodyDiv w:val="1"/>
      <w:marLeft w:val="0"/>
      <w:marRight w:val="0"/>
      <w:marTop w:val="0"/>
      <w:marBottom w:val="0"/>
      <w:divBdr>
        <w:top w:val="none" w:sz="0" w:space="0" w:color="auto"/>
        <w:left w:val="none" w:sz="0" w:space="0" w:color="auto"/>
        <w:bottom w:val="none" w:sz="0" w:space="0" w:color="auto"/>
        <w:right w:val="none" w:sz="0" w:space="0" w:color="auto"/>
      </w:divBdr>
    </w:div>
    <w:div w:id="940376962">
      <w:bodyDiv w:val="1"/>
      <w:marLeft w:val="0"/>
      <w:marRight w:val="0"/>
      <w:marTop w:val="0"/>
      <w:marBottom w:val="0"/>
      <w:divBdr>
        <w:top w:val="none" w:sz="0" w:space="0" w:color="auto"/>
        <w:left w:val="none" w:sz="0" w:space="0" w:color="auto"/>
        <w:bottom w:val="none" w:sz="0" w:space="0" w:color="auto"/>
        <w:right w:val="none" w:sz="0" w:space="0" w:color="auto"/>
      </w:divBdr>
    </w:div>
    <w:div w:id="1047799018">
      <w:bodyDiv w:val="1"/>
      <w:marLeft w:val="0"/>
      <w:marRight w:val="0"/>
      <w:marTop w:val="0"/>
      <w:marBottom w:val="0"/>
      <w:divBdr>
        <w:top w:val="none" w:sz="0" w:space="0" w:color="auto"/>
        <w:left w:val="none" w:sz="0" w:space="0" w:color="auto"/>
        <w:bottom w:val="none" w:sz="0" w:space="0" w:color="auto"/>
        <w:right w:val="none" w:sz="0" w:space="0" w:color="auto"/>
      </w:divBdr>
    </w:div>
    <w:div w:id="1120879375">
      <w:bodyDiv w:val="1"/>
      <w:marLeft w:val="0"/>
      <w:marRight w:val="0"/>
      <w:marTop w:val="0"/>
      <w:marBottom w:val="0"/>
      <w:divBdr>
        <w:top w:val="none" w:sz="0" w:space="0" w:color="auto"/>
        <w:left w:val="none" w:sz="0" w:space="0" w:color="auto"/>
        <w:bottom w:val="none" w:sz="0" w:space="0" w:color="auto"/>
        <w:right w:val="none" w:sz="0" w:space="0" w:color="auto"/>
      </w:divBdr>
    </w:div>
    <w:div w:id="1367213610">
      <w:bodyDiv w:val="1"/>
      <w:marLeft w:val="0"/>
      <w:marRight w:val="0"/>
      <w:marTop w:val="0"/>
      <w:marBottom w:val="0"/>
      <w:divBdr>
        <w:top w:val="none" w:sz="0" w:space="0" w:color="auto"/>
        <w:left w:val="none" w:sz="0" w:space="0" w:color="auto"/>
        <w:bottom w:val="none" w:sz="0" w:space="0" w:color="auto"/>
        <w:right w:val="none" w:sz="0" w:space="0" w:color="auto"/>
      </w:divBdr>
    </w:div>
    <w:div w:id="1413695587">
      <w:bodyDiv w:val="1"/>
      <w:marLeft w:val="0"/>
      <w:marRight w:val="0"/>
      <w:marTop w:val="0"/>
      <w:marBottom w:val="0"/>
      <w:divBdr>
        <w:top w:val="none" w:sz="0" w:space="0" w:color="auto"/>
        <w:left w:val="none" w:sz="0" w:space="0" w:color="auto"/>
        <w:bottom w:val="none" w:sz="0" w:space="0" w:color="auto"/>
        <w:right w:val="none" w:sz="0" w:space="0" w:color="auto"/>
      </w:divBdr>
      <w:divsChild>
        <w:div w:id="1426264397">
          <w:marLeft w:val="0"/>
          <w:marRight w:val="0"/>
          <w:marTop w:val="0"/>
          <w:marBottom w:val="0"/>
          <w:divBdr>
            <w:top w:val="none" w:sz="0" w:space="0" w:color="auto"/>
            <w:left w:val="none" w:sz="0" w:space="0" w:color="auto"/>
            <w:bottom w:val="none" w:sz="0" w:space="0" w:color="auto"/>
            <w:right w:val="none" w:sz="0" w:space="0" w:color="auto"/>
          </w:divBdr>
          <w:divsChild>
            <w:div w:id="972054770">
              <w:marLeft w:val="0"/>
              <w:marRight w:val="0"/>
              <w:marTop w:val="0"/>
              <w:marBottom w:val="0"/>
              <w:divBdr>
                <w:top w:val="none" w:sz="0" w:space="0" w:color="auto"/>
                <w:left w:val="none" w:sz="0" w:space="0" w:color="auto"/>
                <w:bottom w:val="none" w:sz="0" w:space="0" w:color="auto"/>
                <w:right w:val="none" w:sz="0" w:space="0" w:color="auto"/>
              </w:divBdr>
              <w:divsChild>
                <w:div w:id="248971429">
                  <w:marLeft w:val="0"/>
                  <w:marRight w:val="0"/>
                  <w:marTop w:val="0"/>
                  <w:marBottom w:val="0"/>
                  <w:divBdr>
                    <w:top w:val="none" w:sz="0" w:space="0" w:color="auto"/>
                    <w:left w:val="none" w:sz="0" w:space="0" w:color="auto"/>
                    <w:bottom w:val="none" w:sz="0" w:space="0" w:color="auto"/>
                    <w:right w:val="none" w:sz="0" w:space="0" w:color="auto"/>
                  </w:divBdr>
                  <w:divsChild>
                    <w:div w:id="619458554">
                      <w:marLeft w:val="0"/>
                      <w:marRight w:val="0"/>
                      <w:marTop w:val="0"/>
                      <w:marBottom w:val="0"/>
                      <w:divBdr>
                        <w:top w:val="none" w:sz="0" w:space="0" w:color="auto"/>
                        <w:left w:val="none" w:sz="0" w:space="0" w:color="auto"/>
                        <w:bottom w:val="none" w:sz="0" w:space="0" w:color="auto"/>
                        <w:right w:val="none" w:sz="0" w:space="0" w:color="auto"/>
                      </w:divBdr>
                      <w:divsChild>
                        <w:div w:id="1729381108">
                          <w:marLeft w:val="0"/>
                          <w:marRight w:val="0"/>
                          <w:marTop w:val="0"/>
                          <w:marBottom w:val="0"/>
                          <w:divBdr>
                            <w:top w:val="none" w:sz="0" w:space="0" w:color="auto"/>
                            <w:left w:val="none" w:sz="0" w:space="0" w:color="auto"/>
                            <w:bottom w:val="none" w:sz="0" w:space="0" w:color="auto"/>
                            <w:right w:val="none" w:sz="0" w:space="0" w:color="auto"/>
                          </w:divBdr>
                          <w:divsChild>
                            <w:div w:id="1031682705">
                              <w:marLeft w:val="0"/>
                              <w:marRight w:val="0"/>
                              <w:marTop w:val="0"/>
                              <w:marBottom w:val="0"/>
                              <w:divBdr>
                                <w:top w:val="none" w:sz="0" w:space="0" w:color="auto"/>
                                <w:left w:val="none" w:sz="0" w:space="0" w:color="auto"/>
                                <w:bottom w:val="none" w:sz="0" w:space="0" w:color="auto"/>
                                <w:right w:val="none" w:sz="0" w:space="0" w:color="auto"/>
                              </w:divBdr>
                              <w:divsChild>
                                <w:div w:id="1473136516">
                                  <w:marLeft w:val="0"/>
                                  <w:marRight w:val="0"/>
                                  <w:marTop w:val="0"/>
                                  <w:marBottom w:val="0"/>
                                  <w:divBdr>
                                    <w:top w:val="none" w:sz="0" w:space="0" w:color="auto"/>
                                    <w:left w:val="none" w:sz="0" w:space="0" w:color="auto"/>
                                    <w:bottom w:val="none" w:sz="0" w:space="0" w:color="auto"/>
                                    <w:right w:val="none" w:sz="0" w:space="0" w:color="auto"/>
                                  </w:divBdr>
                                  <w:divsChild>
                                    <w:div w:id="132873520">
                                      <w:marLeft w:val="0"/>
                                      <w:marRight w:val="0"/>
                                      <w:marTop w:val="0"/>
                                      <w:marBottom w:val="0"/>
                                      <w:divBdr>
                                        <w:top w:val="none" w:sz="0" w:space="0" w:color="auto"/>
                                        <w:left w:val="none" w:sz="0" w:space="0" w:color="auto"/>
                                        <w:bottom w:val="none" w:sz="0" w:space="0" w:color="auto"/>
                                        <w:right w:val="none" w:sz="0" w:space="0" w:color="auto"/>
                                      </w:divBdr>
                                      <w:divsChild>
                                        <w:div w:id="627900666">
                                          <w:marLeft w:val="0"/>
                                          <w:marRight w:val="0"/>
                                          <w:marTop w:val="0"/>
                                          <w:marBottom w:val="0"/>
                                          <w:divBdr>
                                            <w:top w:val="none" w:sz="0" w:space="0" w:color="auto"/>
                                            <w:left w:val="none" w:sz="0" w:space="0" w:color="auto"/>
                                            <w:bottom w:val="none" w:sz="0" w:space="0" w:color="auto"/>
                                            <w:right w:val="none" w:sz="0" w:space="0" w:color="auto"/>
                                          </w:divBdr>
                                          <w:divsChild>
                                            <w:div w:id="99210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9947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ecruitment@bathwells.anglican.org"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ony.cook@bathwells.anglican.org"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mailto:recruitment@bathwells.anglican.or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5F2BFF-E1D9-4F8C-9BDA-0D9C5B2AC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Pages>
  <Words>2066</Words>
  <Characters>11781</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Diocese Bath &amp; Wells</Company>
  <LinksUpToDate>false</LinksUpToDate>
  <CharactersWithSpaces>13820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 Webber</dc:creator>
  <cp:lastModifiedBy>Enita Andrews</cp:lastModifiedBy>
  <cp:revision>3</cp:revision>
  <cp:lastPrinted>2018-05-02T08:56:00Z</cp:lastPrinted>
  <dcterms:created xsi:type="dcterms:W3CDTF">2022-08-24T11:24:00Z</dcterms:created>
  <dcterms:modified xsi:type="dcterms:W3CDTF">2022-08-24T15:13:00Z</dcterms:modified>
</cp:coreProperties>
</file>